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B3FFD" w14:textId="77777777" w:rsidR="008944DD" w:rsidRPr="008944DD" w:rsidRDefault="008944DD" w:rsidP="0030274C">
      <w:pPr>
        <w:spacing w:line="276" w:lineRule="auto"/>
        <w:jc w:val="center"/>
        <w:rPr>
          <w:rFonts w:ascii="Times New Roman" w:hAnsi="Times New Roman" w:cs="Times New Roman"/>
          <w:sz w:val="24"/>
          <w:szCs w:val="24"/>
        </w:rPr>
      </w:pPr>
      <w:r w:rsidRPr="008944DD">
        <w:rPr>
          <w:rFonts w:ascii="Times New Roman" w:hAnsi="Times New Roman" w:cs="Times New Roman"/>
          <w:b/>
          <w:bCs/>
          <w:color w:val="000000"/>
          <w:sz w:val="24"/>
          <w:szCs w:val="24"/>
        </w:rPr>
        <w:t>CALL FOR PAPERS</w:t>
      </w:r>
    </w:p>
    <w:p w14:paraId="69B2833B" w14:textId="77777777"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b/>
          <w:bCs/>
          <w:color w:val="000000"/>
          <w:sz w:val="24"/>
          <w:szCs w:val="24"/>
        </w:rPr>
        <w:t> </w:t>
      </w:r>
    </w:p>
    <w:p w14:paraId="33152973" w14:textId="661A5BAD"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b/>
          <w:bCs/>
          <w:color w:val="000000"/>
          <w:sz w:val="24"/>
          <w:szCs w:val="24"/>
        </w:rPr>
        <w:t>The Courage of Truth in a Post-Truth World</w:t>
      </w:r>
      <w:bookmarkStart w:id="0" w:name="_GoBack"/>
      <w:bookmarkEnd w:id="0"/>
    </w:p>
    <w:p w14:paraId="031E3DB2" w14:textId="77777777" w:rsidR="0030274C" w:rsidRDefault="0030274C" w:rsidP="0030274C">
      <w:pPr>
        <w:spacing w:line="276" w:lineRule="auto"/>
        <w:ind w:firstLine="720"/>
        <w:jc w:val="both"/>
        <w:rPr>
          <w:rFonts w:ascii="Times New Roman" w:hAnsi="Times New Roman" w:cs="Times New Roman"/>
          <w:i/>
          <w:iCs/>
          <w:color w:val="000000"/>
          <w:sz w:val="24"/>
          <w:szCs w:val="24"/>
        </w:rPr>
      </w:pPr>
    </w:p>
    <w:p w14:paraId="4DE3FD3D" w14:textId="2B8AB3BE" w:rsidR="008944DD" w:rsidRPr="0030274C" w:rsidRDefault="008944DD" w:rsidP="0030274C">
      <w:pPr>
        <w:spacing w:line="276" w:lineRule="auto"/>
        <w:ind w:firstLine="720"/>
        <w:jc w:val="both"/>
        <w:rPr>
          <w:rFonts w:ascii="Times New Roman" w:hAnsi="Times New Roman" w:cs="Times New Roman"/>
          <w:b/>
          <w:sz w:val="24"/>
          <w:szCs w:val="24"/>
        </w:rPr>
      </w:pPr>
      <w:r w:rsidRPr="0030274C">
        <w:rPr>
          <w:rFonts w:ascii="Times New Roman" w:hAnsi="Times New Roman" w:cs="Times New Roman"/>
          <w:b/>
          <w:i/>
          <w:iCs/>
          <w:color w:val="000000"/>
          <w:sz w:val="24"/>
          <w:szCs w:val="24"/>
        </w:rPr>
        <w:t xml:space="preserve">Context </w:t>
      </w:r>
    </w:p>
    <w:p w14:paraId="4543149C" w14:textId="0EF4EE89" w:rsidR="008944DD" w:rsidRPr="008944DD" w:rsidRDefault="008944DD" w:rsidP="0030274C">
      <w:pPr>
        <w:spacing w:line="276" w:lineRule="auto"/>
        <w:ind w:firstLine="720"/>
        <w:jc w:val="both"/>
        <w:rPr>
          <w:rFonts w:ascii="Times New Roman" w:hAnsi="Times New Roman" w:cs="Times New Roman"/>
          <w:sz w:val="24"/>
          <w:szCs w:val="24"/>
        </w:rPr>
      </w:pPr>
      <w:r w:rsidRPr="008944DD">
        <w:rPr>
          <w:rFonts w:ascii="Times New Roman" w:hAnsi="Times New Roman" w:cs="Times New Roman"/>
          <w:color w:val="000000"/>
          <w:sz w:val="24"/>
          <w:szCs w:val="24"/>
        </w:rPr>
        <w:t xml:space="preserve">The philosophical testament of </w:t>
      </w:r>
      <w:r w:rsidRPr="00720F30">
        <w:rPr>
          <w:rFonts w:ascii="Times New Roman" w:hAnsi="Times New Roman" w:cs="Times New Roman"/>
          <w:color w:val="0D0D0D" w:themeColor="text1" w:themeTint="F2"/>
          <w:sz w:val="24"/>
          <w:szCs w:val="24"/>
        </w:rPr>
        <w:t xml:space="preserve">Foucault, </w:t>
      </w:r>
      <w:r w:rsidRPr="00720F30">
        <w:rPr>
          <w:rFonts w:ascii="Times New Roman" w:hAnsi="Times New Roman" w:cs="Times New Roman"/>
          <w:i/>
          <w:iCs/>
          <w:color w:val="0D0D0D" w:themeColor="text1" w:themeTint="F2"/>
          <w:sz w:val="24"/>
          <w:szCs w:val="24"/>
        </w:rPr>
        <w:t>The Courage of Truth</w:t>
      </w:r>
      <w:r w:rsidRPr="00720F30">
        <w:rPr>
          <w:rFonts w:ascii="Times New Roman" w:hAnsi="Times New Roman" w:cs="Times New Roman"/>
          <w:color w:val="0D0D0D" w:themeColor="text1" w:themeTint="F2"/>
          <w:sz w:val="24"/>
          <w:szCs w:val="24"/>
        </w:rPr>
        <w:t xml:space="preserve">, seems to unveil the grounds of disinformation and fake news </w:t>
      </w:r>
      <w:r w:rsidR="00720F30" w:rsidRPr="00720F30">
        <w:rPr>
          <w:rFonts w:ascii="Times New Roman" w:hAnsi="Times New Roman" w:cs="Times New Roman"/>
          <w:color w:val="0D0D0D" w:themeColor="text1" w:themeTint="F2"/>
          <w:sz w:val="24"/>
          <w:szCs w:val="24"/>
        </w:rPr>
        <w:t xml:space="preserve">which tailor the </w:t>
      </w:r>
      <w:r w:rsidRPr="00720F30">
        <w:rPr>
          <w:rFonts w:ascii="Times New Roman" w:hAnsi="Times New Roman" w:cs="Times New Roman"/>
          <w:color w:val="0D0D0D" w:themeColor="text1" w:themeTint="F2"/>
          <w:sz w:val="24"/>
          <w:szCs w:val="24"/>
        </w:rPr>
        <w:t xml:space="preserve">post-truth society. On the one hand, we owe to Foucault the roots of the so-called </w:t>
      </w:r>
      <w:proofErr w:type="spellStart"/>
      <w:r w:rsidRPr="00720F30">
        <w:rPr>
          <w:rFonts w:ascii="Times New Roman" w:hAnsi="Times New Roman" w:cs="Times New Roman"/>
          <w:color w:val="0D0D0D" w:themeColor="text1" w:themeTint="F2"/>
          <w:sz w:val="24"/>
          <w:szCs w:val="24"/>
        </w:rPr>
        <w:t>parrhesiastic</w:t>
      </w:r>
      <w:proofErr w:type="spellEnd"/>
      <w:r w:rsidRPr="00720F30">
        <w:rPr>
          <w:rFonts w:ascii="Times New Roman" w:hAnsi="Times New Roman" w:cs="Times New Roman"/>
          <w:color w:val="0D0D0D" w:themeColor="text1" w:themeTint="F2"/>
          <w:sz w:val="24"/>
          <w:szCs w:val="24"/>
        </w:rPr>
        <w:t xml:space="preserve"> truth-telling techniques, </w:t>
      </w:r>
      <w:r w:rsidR="00406AA8" w:rsidRPr="00720F30">
        <w:rPr>
          <w:rFonts w:ascii="Times New Roman" w:hAnsi="Times New Roman" w:cs="Times New Roman"/>
          <w:color w:val="0D0D0D" w:themeColor="text1" w:themeTint="F2"/>
          <w:sz w:val="24"/>
          <w:szCs w:val="24"/>
        </w:rPr>
        <w:t>together with the</w:t>
      </w:r>
      <w:r w:rsidR="00F33ABF" w:rsidRPr="00720F30">
        <w:rPr>
          <w:rFonts w:ascii="Times New Roman" w:hAnsi="Times New Roman" w:cs="Times New Roman"/>
          <w:color w:val="0D0D0D" w:themeColor="text1" w:themeTint="F2"/>
          <w:sz w:val="24"/>
          <w:szCs w:val="24"/>
        </w:rPr>
        <w:t xml:space="preserve"> analysis of</w:t>
      </w:r>
      <w:r w:rsidR="00406AA8" w:rsidRPr="00720F30">
        <w:rPr>
          <w:rFonts w:ascii="Times New Roman" w:hAnsi="Times New Roman" w:cs="Times New Roman"/>
          <w:color w:val="0D0D0D" w:themeColor="text1" w:themeTint="F2"/>
          <w:sz w:val="24"/>
          <w:szCs w:val="24"/>
        </w:rPr>
        <w:t xml:space="preserve"> </w:t>
      </w:r>
      <w:r w:rsidRPr="00720F30">
        <w:rPr>
          <w:rFonts w:ascii="Times New Roman" w:hAnsi="Times New Roman" w:cs="Times New Roman"/>
          <w:color w:val="0D0D0D" w:themeColor="text1" w:themeTint="F2"/>
          <w:sz w:val="24"/>
          <w:szCs w:val="24"/>
        </w:rPr>
        <w:t xml:space="preserve">entangling risks and forms of courage that turned the modern essence of philosophical discourses </w:t>
      </w:r>
      <w:r w:rsidR="00F33ABF" w:rsidRPr="00720F30">
        <w:rPr>
          <w:rFonts w:ascii="Times New Roman" w:hAnsi="Times New Roman" w:cs="Times New Roman"/>
          <w:color w:val="0D0D0D" w:themeColor="text1" w:themeTint="F2"/>
          <w:sz w:val="24"/>
          <w:szCs w:val="24"/>
        </w:rPr>
        <w:t>in</w:t>
      </w:r>
      <w:r w:rsidRPr="00720F30">
        <w:rPr>
          <w:rFonts w:ascii="Times New Roman" w:hAnsi="Times New Roman" w:cs="Times New Roman"/>
          <w:color w:val="0D0D0D" w:themeColor="text1" w:themeTint="F2"/>
          <w:sz w:val="24"/>
          <w:szCs w:val="24"/>
        </w:rPr>
        <w:t xml:space="preserve">to new expressions of interpersonal relationships defined by </w:t>
      </w:r>
      <w:r w:rsidR="00F33ABF" w:rsidRPr="00720F30">
        <w:rPr>
          <w:rFonts w:ascii="Times New Roman" w:hAnsi="Times New Roman" w:cs="Times New Roman"/>
          <w:color w:val="0D0D0D" w:themeColor="text1" w:themeTint="F2"/>
          <w:sz w:val="24"/>
          <w:szCs w:val="24"/>
        </w:rPr>
        <w:t xml:space="preserve">the </w:t>
      </w:r>
      <w:r w:rsidRPr="00720F30">
        <w:rPr>
          <w:rFonts w:ascii="Times New Roman" w:hAnsi="Times New Roman" w:cs="Times New Roman"/>
          <w:color w:val="0D0D0D" w:themeColor="text1" w:themeTint="F2"/>
          <w:sz w:val="24"/>
          <w:szCs w:val="24"/>
        </w:rPr>
        <w:t xml:space="preserve">challenges of speakers and listeners. On </w:t>
      </w:r>
      <w:r w:rsidRPr="008944DD">
        <w:rPr>
          <w:rFonts w:ascii="Times New Roman" w:hAnsi="Times New Roman" w:cs="Times New Roman"/>
          <w:color w:val="000000"/>
          <w:sz w:val="24"/>
          <w:szCs w:val="24"/>
        </w:rPr>
        <w:t xml:space="preserve">the other hand, </w:t>
      </w:r>
      <w:r w:rsidRPr="008944DD">
        <w:rPr>
          <w:rFonts w:ascii="Times New Roman" w:hAnsi="Times New Roman" w:cs="Times New Roman"/>
          <w:i/>
          <w:iCs/>
          <w:color w:val="000000"/>
          <w:sz w:val="24"/>
          <w:szCs w:val="24"/>
        </w:rPr>
        <w:t>the franc speech</w:t>
      </w:r>
      <w:r w:rsidRPr="008944DD">
        <w:rPr>
          <w:rFonts w:ascii="Times New Roman" w:hAnsi="Times New Roman" w:cs="Times New Roman"/>
          <w:color w:val="000000"/>
          <w:sz w:val="24"/>
          <w:szCs w:val="24"/>
        </w:rPr>
        <w:t xml:space="preserve"> went beyond discursive practices and manners, providing refashioned meanings of democratic citizenship, moral responsibility, and political engagement, otherwise tightly bound. Back in vogue 40 years ago</w:t>
      </w:r>
      <w:r w:rsidR="00A412CA">
        <w:rPr>
          <w:rFonts w:ascii="Times New Roman" w:hAnsi="Times New Roman" w:cs="Times New Roman"/>
          <w:color w:val="000000"/>
          <w:sz w:val="24"/>
          <w:szCs w:val="24"/>
        </w:rPr>
        <w:t>, there</w:t>
      </w:r>
      <w:r w:rsidRPr="008944DD">
        <w:rPr>
          <w:rFonts w:ascii="Times New Roman" w:hAnsi="Times New Roman" w:cs="Times New Roman"/>
          <w:color w:val="000000"/>
          <w:sz w:val="24"/>
          <w:szCs w:val="24"/>
        </w:rPr>
        <w:t xml:space="preserve"> was the tendency to analyse to what extent relationships of power embody post-cynical revaluations of “happiness and unhappiness, good and ill fortune, slavery and freedom” (</w:t>
      </w:r>
      <w:r w:rsidRPr="008944DD">
        <w:rPr>
          <w:rStyle w:val="Emphasis"/>
          <w:rFonts w:ascii="Times New Roman" w:hAnsi="Times New Roman" w:cs="Times New Roman"/>
          <w:color w:val="000000"/>
          <w:sz w:val="24"/>
          <w:szCs w:val="24"/>
        </w:rPr>
        <w:t>CT</w:t>
      </w:r>
      <w:r w:rsidRPr="008944DD">
        <w:rPr>
          <w:rFonts w:ascii="Times New Roman" w:hAnsi="Times New Roman" w:cs="Times New Roman"/>
          <w:color w:val="000000"/>
          <w:sz w:val="24"/>
          <w:szCs w:val="24"/>
        </w:rPr>
        <w:t xml:space="preserve">, 302-303) transgressed by different dynamics of </w:t>
      </w:r>
      <w:r w:rsidRPr="008944DD">
        <w:rPr>
          <w:rFonts w:ascii="Times New Roman" w:hAnsi="Times New Roman" w:cs="Times New Roman"/>
          <w:i/>
          <w:iCs/>
          <w:color w:val="000000"/>
          <w:sz w:val="24"/>
          <w:szCs w:val="24"/>
        </w:rPr>
        <w:t>parrhesia</w:t>
      </w:r>
      <w:r w:rsidRPr="008944DD">
        <w:rPr>
          <w:rFonts w:ascii="Times New Roman" w:hAnsi="Times New Roman" w:cs="Times New Roman"/>
          <w:color w:val="000000"/>
          <w:sz w:val="24"/>
          <w:szCs w:val="24"/>
        </w:rPr>
        <w:t xml:space="preserve">: ethical, political, and even aesthetic. </w:t>
      </w:r>
    </w:p>
    <w:p w14:paraId="397A8DB9" w14:textId="0453C15E" w:rsidR="008944DD" w:rsidRPr="008944DD" w:rsidRDefault="00A713EC" w:rsidP="0030274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Forty years after</w:t>
      </w:r>
      <w:r w:rsidR="00720F30">
        <w:rPr>
          <w:rFonts w:ascii="Times New Roman" w:hAnsi="Times New Roman" w:cs="Times New Roman"/>
          <w:color w:val="000000"/>
          <w:sz w:val="24"/>
          <w:szCs w:val="24"/>
        </w:rPr>
        <w:t xml:space="preserve"> </w:t>
      </w:r>
      <w:r w:rsidR="008944DD" w:rsidRPr="008944DD">
        <w:rPr>
          <w:rFonts w:ascii="Times New Roman" w:hAnsi="Times New Roman" w:cs="Times New Roman"/>
          <w:color w:val="000000"/>
          <w:sz w:val="24"/>
          <w:szCs w:val="24"/>
        </w:rPr>
        <w:t xml:space="preserve">Foucault’s death, it is worth </w:t>
      </w:r>
      <w:r>
        <w:rPr>
          <w:rFonts w:ascii="Times New Roman" w:hAnsi="Times New Roman" w:cs="Times New Roman"/>
          <w:color w:val="000000"/>
          <w:sz w:val="24"/>
          <w:szCs w:val="24"/>
        </w:rPr>
        <w:t>contemplating</w:t>
      </w:r>
      <w:r w:rsidR="008944DD" w:rsidRPr="008944DD">
        <w:rPr>
          <w:rFonts w:ascii="Times New Roman" w:hAnsi="Times New Roman" w:cs="Times New Roman"/>
          <w:color w:val="000000"/>
          <w:sz w:val="24"/>
          <w:szCs w:val="24"/>
        </w:rPr>
        <w:t xml:space="preserve"> what kind of </w:t>
      </w:r>
      <w:proofErr w:type="spellStart"/>
      <w:r w:rsidR="008944DD" w:rsidRPr="008944DD">
        <w:rPr>
          <w:rFonts w:ascii="Times New Roman" w:hAnsi="Times New Roman" w:cs="Times New Roman"/>
          <w:i/>
          <w:iCs/>
          <w:color w:val="000000"/>
          <w:sz w:val="24"/>
          <w:szCs w:val="24"/>
        </w:rPr>
        <w:t>parrhesiastic</w:t>
      </w:r>
      <w:proofErr w:type="spellEnd"/>
      <w:r w:rsidR="008944DD" w:rsidRPr="008944DD">
        <w:rPr>
          <w:rFonts w:ascii="Times New Roman" w:hAnsi="Times New Roman" w:cs="Times New Roman"/>
          <w:i/>
          <w:iCs/>
          <w:color w:val="000000"/>
          <w:sz w:val="24"/>
          <w:szCs w:val="24"/>
        </w:rPr>
        <w:t xml:space="preserve"> pact</w:t>
      </w:r>
      <w:r w:rsidR="008944DD" w:rsidRPr="008944DD">
        <w:rPr>
          <w:rFonts w:ascii="Times New Roman" w:hAnsi="Times New Roman" w:cs="Times New Roman"/>
          <w:color w:val="000000"/>
          <w:sz w:val="24"/>
          <w:szCs w:val="24"/>
        </w:rPr>
        <w:t xml:space="preserve"> is possible in the era of post-truth? Are the four meanings of truth </w:t>
      </w:r>
      <w:r w:rsidRPr="00A77BC5">
        <w:rPr>
          <w:rFonts w:ascii="Times New Roman" w:hAnsi="Times New Roman" w:cs="Times New Roman"/>
          <w:sz w:val="24"/>
          <w:szCs w:val="24"/>
        </w:rPr>
        <w:t>—</w:t>
      </w:r>
      <w:r w:rsidR="008944DD" w:rsidRPr="008944DD">
        <w:rPr>
          <w:rFonts w:ascii="Times New Roman" w:hAnsi="Times New Roman" w:cs="Times New Roman"/>
          <w:color w:val="000000"/>
          <w:sz w:val="24"/>
          <w:szCs w:val="24"/>
        </w:rPr>
        <w:t xml:space="preserve"> unconcealed, unalloyed, straight, and unchanging (217) </w:t>
      </w:r>
      <w:r w:rsidRPr="00A77BC5">
        <w:rPr>
          <w:rFonts w:ascii="Times New Roman" w:hAnsi="Times New Roman" w:cs="Times New Roman"/>
          <w:sz w:val="24"/>
          <w:szCs w:val="24"/>
        </w:rPr>
        <w:t>—</w:t>
      </w:r>
      <w:r w:rsidR="008944DD" w:rsidRPr="008944DD">
        <w:rPr>
          <w:rFonts w:ascii="Times New Roman" w:hAnsi="Times New Roman" w:cs="Times New Roman"/>
          <w:color w:val="000000"/>
          <w:sz w:val="24"/>
          <w:szCs w:val="24"/>
        </w:rPr>
        <w:t xml:space="preserve"> still</w:t>
      </w:r>
      <w:r w:rsidR="00C830E4">
        <w:rPr>
          <w:rFonts w:ascii="Times New Roman" w:hAnsi="Times New Roman" w:cs="Times New Roman"/>
          <w:color w:val="000000"/>
          <w:sz w:val="24"/>
          <w:szCs w:val="24"/>
        </w:rPr>
        <w:t xml:space="preserve"> dictating</w:t>
      </w:r>
      <w:r w:rsidR="00720F30">
        <w:rPr>
          <w:rFonts w:ascii="Times New Roman" w:hAnsi="Times New Roman" w:cs="Times New Roman"/>
          <w:color w:val="000000"/>
          <w:sz w:val="24"/>
          <w:szCs w:val="24"/>
        </w:rPr>
        <w:t xml:space="preserve"> </w:t>
      </w:r>
      <w:r w:rsidR="008944DD" w:rsidRPr="008944DD">
        <w:rPr>
          <w:rFonts w:ascii="Times New Roman" w:hAnsi="Times New Roman" w:cs="Times New Roman"/>
          <w:color w:val="000000"/>
          <w:sz w:val="24"/>
          <w:szCs w:val="24"/>
        </w:rPr>
        <w:t xml:space="preserve">the </w:t>
      </w:r>
      <w:r w:rsidR="00C830E4">
        <w:rPr>
          <w:rFonts w:ascii="Times New Roman" w:hAnsi="Times New Roman" w:cs="Times New Roman"/>
          <w:color w:val="000000"/>
          <w:sz w:val="24"/>
          <w:szCs w:val="24"/>
        </w:rPr>
        <w:t>standard</w:t>
      </w:r>
      <w:r w:rsidR="00720F30">
        <w:rPr>
          <w:rFonts w:ascii="Times New Roman" w:hAnsi="Times New Roman" w:cs="Times New Roman"/>
          <w:color w:val="000000"/>
          <w:sz w:val="24"/>
          <w:szCs w:val="24"/>
        </w:rPr>
        <w:t>s</w:t>
      </w:r>
      <w:r w:rsidR="008944DD" w:rsidRPr="008944DD">
        <w:rPr>
          <w:rFonts w:ascii="Times New Roman" w:hAnsi="Times New Roman" w:cs="Times New Roman"/>
          <w:color w:val="000000"/>
          <w:sz w:val="24"/>
          <w:szCs w:val="24"/>
        </w:rPr>
        <w:t xml:space="preserve"> of truth in times when “the government of the world” needs, more than ever, the ethical elements of “the cynic mission”, “endurance, vigilance, inspection” (291)</w:t>
      </w:r>
      <w:r w:rsidR="00C830E4">
        <w:rPr>
          <w:rFonts w:ascii="Times New Roman" w:hAnsi="Times New Roman" w:cs="Times New Roman"/>
          <w:color w:val="000000"/>
          <w:sz w:val="24"/>
          <w:szCs w:val="24"/>
        </w:rPr>
        <w:t>?</w:t>
      </w:r>
      <w:r w:rsidR="008944DD" w:rsidRPr="008944DD">
        <w:rPr>
          <w:rFonts w:ascii="Times New Roman" w:hAnsi="Times New Roman" w:cs="Times New Roman"/>
          <w:color w:val="000000"/>
          <w:sz w:val="24"/>
          <w:szCs w:val="24"/>
        </w:rPr>
        <w:t xml:space="preserve"> As critical perspectives addressed to the Foucauldian legacy move back and forth between carefully documented historical and philosophical reconstructions of genealogical regimes of truth, we should undoubtedly </w:t>
      </w:r>
      <w:r w:rsidR="00C830E4">
        <w:rPr>
          <w:rFonts w:ascii="Times New Roman" w:hAnsi="Times New Roman" w:cs="Times New Roman"/>
          <w:color w:val="000000"/>
          <w:sz w:val="24"/>
          <w:szCs w:val="24"/>
        </w:rPr>
        <w:t>keep in mind</w:t>
      </w:r>
      <w:r w:rsidR="00C830E4" w:rsidRPr="008944DD">
        <w:rPr>
          <w:rFonts w:ascii="Times New Roman" w:hAnsi="Times New Roman" w:cs="Times New Roman"/>
          <w:color w:val="000000"/>
          <w:sz w:val="24"/>
          <w:szCs w:val="24"/>
        </w:rPr>
        <w:t xml:space="preserve"> </w:t>
      </w:r>
      <w:r w:rsidR="008944DD" w:rsidRPr="008944DD">
        <w:rPr>
          <w:rFonts w:ascii="Times New Roman" w:hAnsi="Times New Roman" w:cs="Times New Roman"/>
          <w:color w:val="000000"/>
          <w:sz w:val="24"/>
          <w:szCs w:val="24"/>
        </w:rPr>
        <w:t xml:space="preserve">what the French author deemed to be one of the most provocative features of his late writings, namely, the attempt to place parrhesia at the heart of European philosophy and its evolution. Therefore, among the perspectives that </w:t>
      </w:r>
      <w:r w:rsidR="00C830E4">
        <w:rPr>
          <w:rFonts w:ascii="Times New Roman" w:hAnsi="Times New Roman" w:cs="Times New Roman"/>
          <w:color w:val="000000"/>
          <w:sz w:val="24"/>
          <w:szCs w:val="24"/>
        </w:rPr>
        <w:t>could</w:t>
      </w:r>
      <w:r w:rsidR="00720F30">
        <w:rPr>
          <w:rFonts w:ascii="Times New Roman" w:hAnsi="Times New Roman" w:cs="Times New Roman"/>
          <w:color w:val="000000"/>
          <w:sz w:val="24"/>
          <w:szCs w:val="24"/>
        </w:rPr>
        <w:t xml:space="preserve"> </w:t>
      </w:r>
      <w:r w:rsidR="008944DD" w:rsidRPr="008944DD">
        <w:rPr>
          <w:rFonts w:ascii="Times New Roman" w:hAnsi="Times New Roman" w:cs="Times New Roman"/>
          <w:color w:val="000000"/>
          <w:sz w:val="24"/>
          <w:szCs w:val="24"/>
        </w:rPr>
        <w:t xml:space="preserve">untangle the philosophical and political implications of parrhesia, we should question what remained from the Foucauldian ambition to track down </w:t>
      </w:r>
      <w:r w:rsidR="008944DD" w:rsidRPr="008944DD">
        <w:rPr>
          <w:rFonts w:ascii="Times New Roman" w:hAnsi="Times New Roman" w:cs="Times New Roman"/>
          <w:color w:val="333333"/>
          <w:sz w:val="24"/>
          <w:szCs w:val="24"/>
        </w:rPr>
        <w:t>the history of modern European philosophy as a history of practices of veridiction</w:t>
      </w:r>
      <w:r w:rsidR="008944DD" w:rsidRPr="008944DD">
        <w:rPr>
          <w:rFonts w:ascii="Times New Roman" w:hAnsi="Times New Roman" w:cs="Times New Roman"/>
          <w:sz w:val="24"/>
          <w:szCs w:val="24"/>
        </w:rPr>
        <w:t>?</w:t>
      </w:r>
    </w:p>
    <w:p w14:paraId="2D9BBF03" w14:textId="77777777"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color w:val="000000"/>
          <w:sz w:val="24"/>
          <w:szCs w:val="24"/>
        </w:rPr>
        <w:t> </w:t>
      </w:r>
    </w:p>
    <w:p w14:paraId="4AFB9089" w14:textId="77777777" w:rsidR="008944DD" w:rsidRPr="0030274C" w:rsidRDefault="008944DD" w:rsidP="0030274C">
      <w:pPr>
        <w:spacing w:line="276" w:lineRule="auto"/>
        <w:ind w:firstLine="720"/>
        <w:jc w:val="both"/>
        <w:rPr>
          <w:rFonts w:ascii="Times New Roman" w:hAnsi="Times New Roman" w:cs="Times New Roman"/>
          <w:b/>
          <w:sz w:val="24"/>
          <w:szCs w:val="24"/>
        </w:rPr>
      </w:pPr>
      <w:r w:rsidRPr="0030274C">
        <w:rPr>
          <w:rFonts w:ascii="Times New Roman" w:hAnsi="Times New Roman" w:cs="Times New Roman"/>
          <w:b/>
          <w:i/>
          <w:iCs/>
          <w:color w:val="000000"/>
          <w:sz w:val="24"/>
          <w:szCs w:val="24"/>
        </w:rPr>
        <w:t>Call for papers</w:t>
      </w:r>
    </w:p>
    <w:p w14:paraId="2FE4A552" w14:textId="1C2DE534" w:rsidR="008944DD" w:rsidRPr="008944DD" w:rsidRDefault="008944DD" w:rsidP="0030274C">
      <w:pPr>
        <w:spacing w:line="276" w:lineRule="auto"/>
        <w:ind w:firstLine="720"/>
        <w:jc w:val="both"/>
        <w:rPr>
          <w:rFonts w:ascii="Times New Roman" w:hAnsi="Times New Roman" w:cs="Times New Roman"/>
          <w:sz w:val="24"/>
          <w:szCs w:val="24"/>
        </w:rPr>
      </w:pPr>
      <w:r w:rsidRPr="008944DD">
        <w:rPr>
          <w:rFonts w:ascii="Times New Roman" w:hAnsi="Times New Roman" w:cs="Times New Roman"/>
          <w:color w:val="000000"/>
          <w:sz w:val="24"/>
          <w:szCs w:val="24"/>
        </w:rPr>
        <w:t xml:space="preserve">The Research </w:t>
      </w:r>
      <w:proofErr w:type="spellStart"/>
      <w:r w:rsidRPr="008944DD">
        <w:rPr>
          <w:rFonts w:ascii="Times New Roman" w:hAnsi="Times New Roman" w:cs="Times New Roman"/>
          <w:color w:val="000000"/>
          <w:sz w:val="24"/>
          <w:szCs w:val="24"/>
        </w:rPr>
        <w:t>Center</w:t>
      </w:r>
      <w:proofErr w:type="spellEnd"/>
      <w:r w:rsidRPr="008944DD">
        <w:rPr>
          <w:rFonts w:ascii="Times New Roman" w:hAnsi="Times New Roman" w:cs="Times New Roman"/>
          <w:color w:val="000000"/>
          <w:sz w:val="24"/>
          <w:szCs w:val="24"/>
        </w:rPr>
        <w:t xml:space="preserve"> for the History </w:t>
      </w:r>
      <w:r w:rsidR="00C830E4">
        <w:rPr>
          <w:rFonts w:ascii="Times New Roman" w:hAnsi="Times New Roman" w:cs="Times New Roman"/>
          <w:color w:val="000000"/>
          <w:sz w:val="24"/>
          <w:szCs w:val="24"/>
        </w:rPr>
        <w:t xml:space="preserve">and Circulation </w:t>
      </w:r>
      <w:r w:rsidRPr="008944DD">
        <w:rPr>
          <w:rFonts w:ascii="Times New Roman" w:hAnsi="Times New Roman" w:cs="Times New Roman"/>
          <w:color w:val="000000"/>
          <w:sz w:val="24"/>
          <w:szCs w:val="24"/>
        </w:rPr>
        <w:t xml:space="preserve">of Philosophical Ideas (Faculty of Philosophy, University of Bucharest), in collaboration with other CIVIS (European Civic University Alliance) partners from National and </w:t>
      </w:r>
      <w:proofErr w:type="spellStart"/>
      <w:r w:rsidRPr="008944DD">
        <w:rPr>
          <w:rFonts w:ascii="Times New Roman" w:hAnsi="Times New Roman" w:cs="Times New Roman"/>
          <w:color w:val="000000"/>
          <w:sz w:val="24"/>
          <w:szCs w:val="24"/>
        </w:rPr>
        <w:t>Kapodistrian</w:t>
      </w:r>
      <w:proofErr w:type="spellEnd"/>
      <w:r w:rsidRPr="008944DD">
        <w:rPr>
          <w:rFonts w:ascii="Times New Roman" w:hAnsi="Times New Roman" w:cs="Times New Roman"/>
          <w:color w:val="000000"/>
          <w:sz w:val="24"/>
          <w:szCs w:val="24"/>
        </w:rPr>
        <w:t xml:space="preserve"> University of Athens, Sapienza </w:t>
      </w:r>
      <w:proofErr w:type="spellStart"/>
      <w:r w:rsidRPr="008944DD">
        <w:rPr>
          <w:rFonts w:ascii="Times New Roman" w:hAnsi="Times New Roman" w:cs="Times New Roman"/>
          <w:color w:val="000000"/>
          <w:sz w:val="24"/>
          <w:szCs w:val="24"/>
        </w:rPr>
        <w:t>Università</w:t>
      </w:r>
      <w:proofErr w:type="spellEnd"/>
      <w:r w:rsidRPr="008944DD">
        <w:rPr>
          <w:rFonts w:ascii="Times New Roman" w:hAnsi="Times New Roman" w:cs="Times New Roman"/>
          <w:color w:val="000000"/>
          <w:sz w:val="24"/>
          <w:szCs w:val="24"/>
        </w:rPr>
        <w:t xml:space="preserve"> di Roma, Aix-Marseille </w:t>
      </w:r>
      <w:proofErr w:type="spellStart"/>
      <w:r w:rsidRPr="008944DD">
        <w:rPr>
          <w:rFonts w:ascii="Times New Roman" w:hAnsi="Times New Roman" w:cs="Times New Roman"/>
          <w:color w:val="000000"/>
          <w:sz w:val="24"/>
          <w:szCs w:val="24"/>
        </w:rPr>
        <w:t>Université</w:t>
      </w:r>
      <w:proofErr w:type="spellEnd"/>
      <w:r w:rsidRPr="008944DD">
        <w:rPr>
          <w:rFonts w:ascii="Times New Roman" w:hAnsi="Times New Roman" w:cs="Times New Roman"/>
          <w:color w:val="000000"/>
          <w:sz w:val="24"/>
          <w:szCs w:val="24"/>
        </w:rPr>
        <w:t xml:space="preserve">, and also with the </w:t>
      </w:r>
      <w:proofErr w:type="spellStart"/>
      <w:r w:rsidRPr="008944DD">
        <w:rPr>
          <w:rFonts w:ascii="Times New Roman" w:hAnsi="Times New Roman" w:cs="Times New Roman"/>
          <w:color w:val="000000"/>
          <w:sz w:val="24"/>
          <w:szCs w:val="24"/>
        </w:rPr>
        <w:t>Center</w:t>
      </w:r>
      <w:proofErr w:type="spellEnd"/>
      <w:r w:rsidRPr="008944DD">
        <w:rPr>
          <w:rFonts w:ascii="Times New Roman" w:hAnsi="Times New Roman" w:cs="Times New Roman"/>
          <w:color w:val="000000"/>
          <w:sz w:val="24"/>
          <w:szCs w:val="24"/>
        </w:rPr>
        <w:t xml:space="preserve"> for Applied Philosophy (</w:t>
      </w:r>
      <w:proofErr w:type="spellStart"/>
      <w:r w:rsidRPr="008944DD">
        <w:rPr>
          <w:rFonts w:ascii="Times New Roman" w:hAnsi="Times New Roman" w:cs="Times New Roman"/>
          <w:color w:val="000000"/>
          <w:sz w:val="24"/>
          <w:szCs w:val="24"/>
        </w:rPr>
        <w:t>Babeș-Bolyai</w:t>
      </w:r>
      <w:proofErr w:type="spellEnd"/>
      <w:r w:rsidRPr="008944DD">
        <w:rPr>
          <w:rFonts w:ascii="Times New Roman" w:hAnsi="Times New Roman" w:cs="Times New Roman"/>
          <w:color w:val="000000"/>
          <w:sz w:val="24"/>
          <w:szCs w:val="24"/>
        </w:rPr>
        <w:t xml:space="preserve"> University of Cluj-Napoca), and the Institute of Philosophy and Psychology of the Romanian Academy (Bucharest) </w:t>
      </w:r>
      <w:r w:rsidR="00BC6D50">
        <w:rPr>
          <w:rFonts w:ascii="Times New Roman" w:hAnsi="Times New Roman" w:cs="Times New Roman"/>
          <w:color w:val="000000"/>
          <w:sz w:val="24"/>
          <w:szCs w:val="24"/>
        </w:rPr>
        <w:t>is</w:t>
      </w:r>
      <w:r w:rsidR="00C830E4">
        <w:rPr>
          <w:rFonts w:ascii="Times New Roman" w:hAnsi="Times New Roman" w:cs="Times New Roman"/>
          <w:color w:val="000000"/>
          <w:sz w:val="24"/>
          <w:szCs w:val="24"/>
        </w:rPr>
        <w:t xml:space="preserve"> </w:t>
      </w:r>
      <w:r w:rsidRPr="008944DD">
        <w:rPr>
          <w:rFonts w:ascii="Times New Roman" w:hAnsi="Times New Roman" w:cs="Times New Roman"/>
          <w:color w:val="000000"/>
          <w:sz w:val="24"/>
          <w:szCs w:val="24"/>
        </w:rPr>
        <w:t>organiz</w:t>
      </w:r>
      <w:r w:rsidR="00C830E4">
        <w:rPr>
          <w:rFonts w:ascii="Times New Roman" w:hAnsi="Times New Roman" w:cs="Times New Roman"/>
          <w:color w:val="000000"/>
          <w:sz w:val="24"/>
          <w:szCs w:val="24"/>
        </w:rPr>
        <w:t>ing</w:t>
      </w:r>
      <w:r w:rsidRPr="008944DD">
        <w:rPr>
          <w:rFonts w:ascii="Times New Roman" w:hAnsi="Times New Roman" w:cs="Times New Roman"/>
          <w:color w:val="000000"/>
          <w:sz w:val="24"/>
          <w:szCs w:val="24"/>
        </w:rPr>
        <w:t xml:space="preserve"> the </w:t>
      </w:r>
      <w:r w:rsidRPr="008944DD">
        <w:rPr>
          <w:rFonts w:ascii="Times New Roman" w:hAnsi="Times New Roman" w:cs="Times New Roman"/>
          <w:color w:val="000000"/>
          <w:sz w:val="24"/>
          <w:szCs w:val="24"/>
        </w:rPr>
        <w:lastRenderedPageBreak/>
        <w:t xml:space="preserve">International Conference “The Courage of Truth in a Post-Truth World”, under the auspices of the </w:t>
      </w:r>
      <w:hyperlink r:id="rId8" w:history="1">
        <w:r w:rsidRPr="008944DD">
          <w:rPr>
            <w:rStyle w:val="Hyperlink"/>
            <w:rFonts w:ascii="Times New Roman" w:hAnsi="Times New Roman" w:cs="Times New Roman"/>
            <w:color w:val="0563C1"/>
            <w:sz w:val="24"/>
            <w:szCs w:val="24"/>
          </w:rPr>
          <w:t>WORLD CONGRESS Foucault: 40 years after</w:t>
        </w:r>
      </w:hyperlink>
      <w:r w:rsidRPr="008944DD">
        <w:rPr>
          <w:rFonts w:ascii="Times New Roman" w:hAnsi="Times New Roman" w:cs="Times New Roman"/>
          <w:color w:val="1F1F1F"/>
          <w:sz w:val="24"/>
          <w:szCs w:val="24"/>
        </w:rPr>
        <w:t>.</w:t>
      </w:r>
    </w:p>
    <w:p w14:paraId="71A7148D" w14:textId="0BF34BC6"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color w:val="000000"/>
          <w:sz w:val="24"/>
          <w:szCs w:val="24"/>
        </w:rPr>
        <w:t xml:space="preserve">The </w:t>
      </w:r>
      <w:r w:rsidR="00C830E4">
        <w:rPr>
          <w:rFonts w:ascii="Times New Roman" w:hAnsi="Times New Roman" w:cs="Times New Roman"/>
          <w:color w:val="000000"/>
          <w:sz w:val="24"/>
          <w:szCs w:val="24"/>
        </w:rPr>
        <w:t>conference</w:t>
      </w:r>
      <w:r w:rsidR="00C830E4" w:rsidRPr="008944DD">
        <w:rPr>
          <w:rFonts w:ascii="Times New Roman" w:hAnsi="Times New Roman" w:cs="Times New Roman"/>
          <w:color w:val="000000"/>
          <w:sz w:val="24"/>
          <w:szCs w:val="24"/>
        </w:rPr>
        <w:t xml:space="preserve"> </w:t>
      </w:r>
      <w:r w:rsidRPr="008944DD">
        <w:rPr>
          <w:rFonts w:ascii="Times New Roman" w:hAnsi="Times New Roman" w:cs="Times New Roman"/>
          <w:color w:val="000000"/>
          <w:sz w:val="24"/>
          <w:szCs w:val="24"/>
        </w:rPr>
        <w:t>will take place at the Faculty of Philosophy, University of Bucharest, Romania</w:t>
      </w:r>
      <w:r w:rsidR="00A96070">
        <w:rPr>
          <w:rFonts w:ascii="Times New Roman" w:hAnsi="Times New Roman" w:cs="Times New Roman"/>
          <w:color w:val="000000"/>
          <w:sz w:val="24"/>
          <w:szCs w:val="24"/>
        </w:rPr>
        <w:t>, between June 7-8, 2024</w:t>
      </w:r>
      <w:r w:rsidRPr="008944DD">
        <w:rPr>
          <w:rFonts w:ascii="Times New Roman" w:hAnsi="Times New Roman" w:cs="Times New Roman"/>
          <w:color w:val="000000"/>
          <w:sz w:val="24"/>
          <w:szCs w:val="24"/>
        </w:rPr>
        <w:t xml:space="preserve">. The costs for this venue will be partially covered by a CIVIS EU grant. Speakers from non-CIVIS university are kindly asked to obtain financial support </w:t>
      </w:r>
      <w:r w:rsidR="00424A21">
        <w:rPr>
          <w:rFonts w:ascii="Times New Roman" w:hAnsi="Times New Roman" w:cs="Times New Roman"/>
          <w:color w:val="000000"/>
          <w:sz w:val="24"/>
          <w:szCs w:val="24"/>
        </w:rPr>
        <w:t>from</w:t>
      </w:r>
      <w:r w:rsidR="00424A21" w:rsidRPr="008944DD">
        <w:rPr>
          <w:rFonts w:ascii="Times New Roman" w:hAnsi="Times New Roman" w:cs="Times New Roman"/>
          <w:color w:val="000000"/>
          <w:sz w:val="24"/>
          <w:szCs w:val="24"/>
        </w:rPr>
        <w:t xml:space="preserve"> </w:t>
      </w:r>
      <w:r w:rsidRPr="008944DD">
        <w:rPr>
          <w:rFonts w:ascii="Times New Roman" w:hAnsi="Times New Roman" w:cs="Times New Roman"/>
          <w:color w:val="000000"/>
          <w:sz w:val="24"/>
          <w:szCs w:val="24"/>
        </w:rPr>
        <w:t xml:space="preserve">their institutions. </w:t>
      </w:r>
    </w:p>
    <w:p w14:paraId="31CC564A" w14:textId="77777777"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color w:val="000000"/>
          <w:sz w:val="24"/>
          <w:szCs w:val="24"/>
        </w:rPr>
        <w:t xml:space="preserve">No participation fee will be required from the selected participants. Professors and researchers of CIVIS universities might use a CIVIS mobility grant to attend the event. </w:t>
      </w:r>
    </w:p>
    <w:p w14:paraId="07173279" w14:textId="77777777"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color w:val="000000"/>
          <w:sz w:val="24"/>
          <w:szCs w:val="24"/>
        </w:rPr>
        <w:t xml:space="preserve">On the occasion of this commemorative conference, we seek to explore the multiple understandings of the “courage of truth” in a “post-truth” society. </w:t>
      </w:r>
      <w:r w:rsidRPr="008944DD">
        <w:rPr>
          <w:rStyle w:val="Emphasis"/>
          <w:rFonts w:ascii="Times New Roman" w:hAnsi="Times New Roman" w:cs="Times New Roman"/>
          <w:i w:val="0"/>
          <w:iCs w:val="0"/>
          <w:color w:val="000000"/>
          <w:sz w:val="24"/>
          <w:szCs w:val="24"/>
        </w:rPr>
        <w:t>Topics</w:t>
      </w:r>
      <w:r w:rsidRPr="008944DD">
        <w:rPr>
          <w:rFonts w:ascii="Times New Roman" w:hAnsi="Times New Roman" w:cs="Times New Roman"/>
          <w:color w:val="000000"/>
          <w:sz w:val="24"/>
          <w:szCs w:val="24"/>
        </w:rPr>
        <w:t> may include, but are </w:t>
      </w:r>
      <w:r w:rsidRPr="008944DD">
        <w:rPr>
          <w:rStyle w:val="Emphasis"/>
          <w:rFonts w:ascii="Times New Roman" w:hAnsi="Times New Roman" w:cs="Times New Roman"/>
          <w:i w:val="0"/>
          <w:iCs w:val="0"/>
          <w:color w:val="000000"/>
          <w:sz w:val="24"/>
          <w:szCs w:val="24"/>
        </w:rPr>
        <w:t>not restricted</w:t>
      </w:r>
      <w:r w:rsidRPr="008944DD">
        <w:rPr>
          <w:rFonts w:ascii="Times New Roman" w:hAnsi="Times New Roman" w:cs="Times New Roman"/>
          <w:color w:val="000000"/>
          <w:sz w:val="24"/>
          <w:szCs w:val="24"/>
        </w:rPr>
        <w:t> to:</w:t>
      </w:r>
    </w:p>
    <w:p w14:paraId="1FF7FA6A" w14:textId="3FA7FB50"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color w:val="000000"/>
          <w:sz w:val="24"/>
          <w:szCs w:val="24"/>
        </w:rPr>
        <w:t xml:space="preserve">a) The changes of the (post)modern philosophical discourse as reaction to the Kantian inheritance of public and private use of reason, closely following the emancipation of the public sphere </w:t>
      </w:r>
      <w:r w:rsidR="00424A21">
        <w:rPr>
          <w:rFonts w:ascii="Times New Roman" w:hAnsi="Times New Roman" w:cs="Times New Roman"/>
          <w:color w:val="000000"/>
          <w:sz w:val="24"/>
          <w:szCs w:val="24"/>
        </w:rPr>
        <w:t xml:space="preserve">through </w:t>
      </w:r>
      <w:r w:rsidRPr="008944DD">
        <w:rPr>
          <w:rFonts w:ascii="Times New Roman" w:hAnsi="Times New Roman" w:cs="Times New Roman"/>
          <w:color w:val="000000"/>
          <w:sz w:val="24"/>
          <w:szCs w:val="24"/>
        </w:rPr>
        <w:t>its detachment from “prophetic speech” and its enthusiasm for professionalized and technocratic discourses.</w:t>
      </w:r>
    </w:p>
    <w:p w14:paraId="074E7FAA" w14:textId="77777777"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color w:val="000000"/>
          <w:sz w:val="24"/>
          <w:szCs w:val="24"/>
        </w:rPr>
        <w:t xml:space="preserve">b) The limits of revolutionary discourses as </w:t>
      </w:r>
      <w:proofErr w:type="spellStart"/>
      <w:r w:rsidRPr="008944DD">
        <w:rPr>
          <w:rFonts w:ascii="Times New Roman" w:hAnsi="Times New Roman" w:cs="Times New Roman"/>
          <w:color w:val="000000"/>
          <w:sz w:val="24"/>
          <w:szCs w:val="24"/>
        </w:rPr>
        <w:t>parrhesiastic</w:t>
      </w:r>
      <w:proofErr w:type="spellEnd"/>
      <w:r w:rsidRPr="008944DD">
        <w:rPr>
          <w:rFonts w:ascii="Times New Roman" w:hAnsi="Times New Roman" w:cs="Times New Roman"/>
          <w:color w:val="000000"/>
          <w:sz w:val="24"/>
          <w:szCs w:val="24"/>
        </w:rPr>
        <w:t xml:space="preserve"> compositions overviewing criticism of finitude, moral realms, dominant institutions, mirrored by what Foucault targeted in his courses from Collège de France as “a militancy which aspires to change the world, much more than a militancy which would seek merely to provide its followers with the means for achieving a happy life” (</w:t>
      </w:r>
      <w:r w:rsidRPr="008944DD">
        <w:rPr>
          <w:rFonts w:ascii="Times New Roman" w:hAnsi="Times New Roman" w:cs="Times New Roman"/>
          <w:i/>
          <w:iCs/>
          <w:color w:val="000000"/>
          <w:sz w:val="24"/>
          <w:szCs w:val="24"/>
        </w:rPr>
        <w:t xml:space="preserve">CT, </w:t>
      </w:r>
      <w:r w:rsidRPr="008944DD">
        <w:rPr>
          <w:rFonts w:ascii="Times New Roman" w:hAnsi="Times New Roman" w:cs="Times New Roman"/>
          <w:color w:val="000000"/>
          <w:sz w:val="24"/>
          <w:szCs w:val="24"/>
        </w:rPr>
        <w:t>285).</w:t>
      </w:r>
    </w:p>
    <w:p w14:paraId="69845759" w14:textId="0FFC5E9D"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color w:val="000000"/>
          <w:sz w:val="24"/>
          <w:szCs w:val="24"/>
        </w:rPr>
        <w:t>c) The limits of discarding</w:t>
      </w:r>
      <w:r w:rsidR="00424A21" w:rsidRPr="00424A21">
        <w:rPr>
          <w:rFonts w:ascii="Times New Roman" w:hAnsi="Times New Roman" w:cs="Times New Roman"/>
          <w:color w:val="000000"/>
          <w:sz w:val="24"/>
          <w:szCs w:val="24"/>
        </w:rPr>
        <w:t xml:space="preserve"> </w:t>
      </w:r>
      <w:r w:rsidR="00424A21">
        <w:rPr>
          <w:rFonts w:ascii="Times New Roman" w:hAnsi="Times New Roman" w:cs="Times New Roman"/>
          <w:color w:val="000000"/>
          <w:sz w:val="24"/>
          <w:szCs w:val="24"/>
        </w:rPr>
        <w:t>the concept of</w:t>
      </w:r>
      <w:r w:rsidR="00720F30">
        <w:rPr>
          <w:rFonts w:ascii="Times New Roman" w:hAnsi="Times New Roman" w:cs="Times New Roman"/>
          <w:color w:val="000000"/>
          <w:sz w:val="24"/>
          <w:szCs w:val="24"/>
        </w:rPr>
        <w:t xml:space="preserve"> </w:t>
      </w:r>
      <w:r w:rsidRPr="008944DD">
        <w:rPr>
          <w:rFonts w:ascii="Times New Roman" w:hAnsi="Times New Roman" w:cs="Times New Roman"/>
          <w:color w:val="000000"/>
          <w:sz w:val="24"/>
          <w:szCs w:val="24"/>
        </w:rPr>
        <w:t xml:space="preserve">postmodernism as </w:t>
      </w:r>
      <w:r w:rsidR="00424A21">
        <w:rPr>
          <w:rFonts w:ascii="Times New Roman" w:hAnsi="Times New Roman" w:cs="Times New Roman"/>
          <w:color w:val="000000"/>
          <w:sz w:val="24"/>
          <w:szCs w:val="24"/>
        </w:rPr>
        <w:t xml:space="preserve">a </w:t>
      </w:r>
      <w:r w:rsidRPr="008944DD">
        <w:rPr>
          <w:rFonts w:ascii="Times New Roman" w:hAnsi="Times New Roman" w:cs="Times New Roman"/>
          <w:color w:val="000000"/>
          <w:sz w:val="24"/>
          <w:szCs w:val="24"/>
        </w:rPr>
        <w:t xml:space="preserve">post-truth era in Foucauldian readings, by tracking core-concepts that underpin (post)panoptical, totalitarian, and manipulative societies. </w:t>
      </w:r>
    </w:p>
    <w:p w14:paraId="1517F330" w14:textId="77777777"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color w:val="000000"/>
          <w:sz w:val="24"/>
          <w:szCs w:val="24"/>
        </w:rPr>
        <w:t xml:space="preserve">d) The entanglement between post-truth and post-factual era that turned Foucault, especially after Latour’s critique, into a revolutionary thinker of new forms of relationship between epistemology and subjectivity, orchestrated by different regimes of power. </w:t>
      </w:r>
    </w:p>
    <w:p w14:paraId="52D92398" w14:textId="77777777"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color w:val="000000"/>
          <w:sz w:val="24"/>
          <w:szCs w:val="24"/>
        </w:rPr>
        <w:t>e) The possibility to track down truth-telling techniques as (</w:t>
      </w:r>
      <w:proofErr w:type="spellStart"/>
      <w:r w:rsidRPr="008944DD">
        <w:rPr>
          <w:rFonts w:ascii="Times New Roman" w:hAnsi="Times New Roman" w:cs="Times New Roman"/>
          <w:color w:val="000000"/>
          <w:sz w:val="24"/>
          <w:szCs w:val="24"/>
        </w:rPr>
        <w:t>im</w:t>
      </w:r>
      <w:proofErr w:type="spellEnd"/>
      <w:r w:rsidRPr="008944DD">
        <w:rPr>
          <w:rFonts w:ascii="Times New Roman" w:hAnsi="Times New Roman" w:cs="Times New Roman"/>
          <w:color w:val="000000"/>
          <w:sz w:val="24"/>
          <w:szCs w:val="24"/>
        </w:rPr>
        <w:t xml:space="preserve">)political predicaments and (non)political practices of freedom, which might be gendered and ideologically disputed. </w:t>
      </w:r>
    </w:p>
    <w:p w14:paraId="6F377008" w14:textId="77777777"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color w:val="000000"/>
          <w:sz w:val="24"/>
          <w:szCs w:val="24"/>
        </w:rPr>
        <w:t>f) The (dis)continuities between philosophical and political parrhesia, in private and public spheres, which lead to forms of reflexivity and will to truth.</w:t>
      </w:r>
    </w:p>
    <w:p w14:paraId="3CD1DFBD" w14:textId="5CDC6DAB"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color w:val="000000"/>
          <w:sz w:val="24"/>
          <w:szCs w:val="24"/>
        </w:rPr>
        <w:t xml:space="preserve">g) The implications of </w:t>
      </w:r>
      <w:r w:rsidR="00F808A6">
        <w:rPr>
          <w:rFonts w:ascii="Times New Roman" w:hAnsi="Times New Roman" w:cs="Times New Roman"/>
          <w:color w:val="000000"/>
          <w:sz w:val="24"/>
          <w:szCs w:val="24"/>
        </w:rPr>
        <w:t>portraying</w:t>
      </w:r>
      <w:r w:rsidR="00F808A6" w:rsidRPr="008944DD">
        <w:rPr>
          <w:rFonts w:ascii="Times New Roman" w:hAnsi="Times New Roman" w:cs="Times New Roman"/>
          <w:color w:val="000000"/>
          <w:sz w:val="24"/>
          <w:szCs w:val="24"/>
        </w:rPr>
        <w:t xml:space="preserve"> </w:t>
      </w:r>
      <w:r w:rsidRPr="008944DD">
        <w:rPr>
          <w:rFonts w:ascii="Times New Roman" w:hAnsi="Times New Roman" w:cs="Times New Roman"/>
          <w:color w:val="000000"/>
          <w:sz w:val="24"/>
          <w:szCs w:val="24"/>
        </w:rPr>
        <w:t>models of original freedom as an act of language mediated by practices of virtues, epistemological constraints, forms of intelligibility of the power-knowledge relations.  </w:t>
      </w:r>
    </w:p>
    <w:p w14:paraId="5A8120D0" w14:textId="5CF648A6"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color w:val="000000"/>
          <w:sz w:val="24"/>
          <w:szCs w:val="24"/>
        </w:rPr>
        <w:t xml:space="preserve">h) The intertwining of </w:t>
      </w:r>
      <w:proofErr w:type="spellStart"/>
      <w:r w:rsidRPr="008944DD">
        <w:rPr>
          <w:rFonts w:ascii="Times New Roman" w:hAnsi="Times New Roman" w:cs="Times New Roman"/>
          <w:color w:val="000000"/>
          <w:sz w:val="24"/>
          <w:szCs w:val="24"/>
        </w:rPr>
        <w:t>biopoetics</w:t>
      </w:r>
      <w:proofErr w:type="spellEnd"/>
      <w:r w:rsidRPr="008944DD">
        <w:rPr>
          <w:rFonts w:ascii="Times New Roman" w:hAnsi="Times New Roman" w:cs="Times New Roman"/>
          <w:color w:val="000000"/>
          <w:sz w:val="24"/>
          <w:szCs w:val="24"/>
        </w:rPr>
        <w:t xml:space="preserve"> and biopolitics</w:t>
      </w:r>
      <w:r w:rsidR="00F808A6">
        <w:rPr>
          <w:rFonts w:ascii="Times New Roman" w:hAnsi="Times New Roman" w:cs="Times New Roman"/>
          <w:color w:val="000000"/>
          <w:sz w:val="24"/>
          <w:szCs w:val="24"/>
        </w:rPr>
        <w:t>,</w:t>
      </w:r>
      <w:r w:rsidRPr="008944DD">
        <w:rPr>
          <w:rFonts w:ascii="Times New Roman" w:hAnsi="Times New Roman" w:cs="Times New Roman"/>
          <w:color w:val="000000"/>
          <w:sz w:val="24"/>
          <w:szCs w:val="24"/>
        </w:rPr>
        <w:t xml:space="preserve"> framing a project meant to conciliate forms of governmental rationalities, resistances and adjustments of social orders that articulate differently the Western tradition of authenticity and self-creation. </w:t>
      </w:r>
    </w:p>
    <w:p w14:paraId="26D4AC86" w14:textId="77777777" w:rsidR="008944DD" w:rsidRPr="008944DD" w:rsidRDefault="008944DD" w:rsidP="0030274C">
      <w:pPr>
        <w:spacing w:line="276" w:lineRule="auto"/>
        <w:jc w:val="both"/>
        <w:rPr>
          <w:rFonts w:ascii="Times New Roman" w:hAnsi="Times New Roman" w:cs="Times New Roman"/>
          <w:sz w:val="24"/>
          <w:szCs w:val="24"/>
        </w:rPr>
      </w:pPr>
      <w:proofErr w:type="spellStart"/>
      <w:r w:rsidRPr="008944DD">
        <w:rPr>
          <w:rFonts w:ascii="Times New Roman" w:hAnsi="Times New Roman" w:cs="Times New Roman"/>
          <w:color w:val="000000"/>
          <w:sz w:val="24"/>
          <w:szCs w:val="24"/>
        </w:rPr>
        <w:lastRenderedPageBreak/>
        <w:t>i</w:t>
      </w:r>
      <w:proofErr w:type="spellEnd"/>
      <w:r w:rsidRPr="008944DD">
        <w:rPr>
          <w:rFonts w:ascii="Times New Roman" w:hAnsi="Times New Roman" w:cs="Times New Roman"/>
          <w:color w:val="000000"/>
          <w:sz w:val="24"/>
          <w:szCs w:val="24"/>
        </w:rPr>
        <w:t xml:space="preserve">) The gaps between </w:t>
      </w:r>
      <w:proofErr w:type="spellStart"/>
      <w:r w:rsidRPr="008944DD">
        <w:rPr>
          <w:rFonts w:ascii="Times New Roman" w:hAnsi="Times New Roman" w:cs="Times New Roman"/>
          <w:i/>
          <w:iCs/>
          <w:color w:val="000000"/>
          <w:sz w:val="24"/>
          <w:szCs w:val="24"/>
        </w:rPr>
        <w:t>Kynismus</w:t>
      </w:r>
      <w:proofErr w:type="spellEnd"/>
      <w:r w:rsidRPr="008944DD">
        <w:rPr>
          <w:rFonts w:ascii="Times New Roman" w:hAnsi="Times New Roman" w:cs="Times New Roman"/>
          <w:color w:val="000000"/>
          <w:sz w:val="24"/>
          <w:szCs w:val="24"/>
        </w:rPr>
        <w:t xml:space="preserve"> and </w:t>
      </w:r>
      <w:proofErr w:type="spellStart"/>
      <w:r w:rsidRPr="008944DD">
        <w:rPr>
          <w:rFonts w:ascii="Times New Roman" w:hAnsi="Times New Roman" w:cs="Times New Roman"/>
          <w:i/>
          <w:iCs/>
          <w:color w:val="000000"/>
          <w:sz w:val="24"/>
          <w:szCs w:val="24"/>
        </w:rPr>
        <w:t>Zynismus</w:t>
      </w:r>
      <w:proofErr w:type="spellEnd"/>
      <w:r w:rsidRPr="008944DD">
        <w:rPr>
          <w:rFonts w:ascii="Times New Roman" w:hAnsi="Times New Roman" w:cs="Times New Roman"/>
          <w:color w:val="000000"/>
          <w:sz w:val="24"/>
          <w:szCs w:val="24"/>
        </w:rPr>
        <w:t xml:space="preserve">, more precisely, between ancient and contemporary cynicism related to the courage of being one’s own creator and telling the truth of/to oneself. </w:t>
      </w:r>
    </w:p>
    <w:p w14:paraId="47EB45CE" w14:textId="13CF5F14" w:rsidR="008944DD" w:rsidRPr="008944DD" w:rsidRDefault="008944DD" w:rsidP="0030274C">
      <w:pPr>
        <w:spacing w:line="276" w:lineRule="auto"/>
        <w:jc w:val="both"/>
        <w:rPr>
          <w:rFonts w:ascii="Times New Roman" w:hAnsi="Times New Roman" w:cs="Times New Roman"/>
          <w:sz w:val="24"/>
          <w:szCs w:val="24"/>
        </w:rPr>
      </w:pPr>
      <w:r w:rsidRPr="008944DD">
        <w:rPr>
          <w:rStyle w:val="gmail-il"/>
          <w:rFonts w:ascii="Times New Roman" w:hAnsi="Times New Roman" w:cs="Times New Roman"/>
          <w:color w:val="000000"/>
          <w:sz w:val="24"/>
          <w:szCs w:val="24"/>
        </w:rPr>
        <w:t>Foucault</w:t>
      </w:r>
      <w:r w:rsidRPr="008944DD">
        <w:rPr>
          <w:rFonts w:ascii="Times New Roman" w:hAnsi="Times New Roman" w:cs="Times New Roman"/>
          <w:color w:val="000000"/>
          <w:sz w:val="24"/>
          <w:szCs w:val="24"/>
        </w:rPr>
        <w:t>’s final course at Collège de France </w:t>
      </w:r>
      <w:r w:rsidRPr="008944DD">
        <w:rPr>
          <w:rFonts w:ascii="Times New Roman" w:hAnsi="Times New Roman" w:cs="Times New Roman"/>
          <w:i/>
          <w:iCs/>
          <w:color w:val="000000"/>
          <w:sz w:val="24"/>
          <w:szCs w:val="24"/>
        </w:rPr>
        <w:t xml:space="preserve">Le courage de la </w:t>
      </w:r>
      <w:proofErr w:type="spellStart"/>
      <w:r w:rsidRPr="008944DD">
        <w:rPr>
          <w:rFonts w:ascii="Times New Roman" w:hAnsi="Times New Roman" w:cs="Times New Roman"/>
          <w:i/>
          <w:iCs/>
          <w:color w:val="000000"/>
          <w:sz w:val="24"/>
          <w:szCs w:val="24"/>
        </w:rPr>
        <w:t>vérité</w:t>
      </w:r>
      <w:proofErr w:type="spellEnd"/>
      <w:r w:rsidRPr="008944DD">
        <w:rPr>
          <w:rFonts w:ascii="Times New Roman" w:hAnsi="Times New Roman" w:cs="Times New Roman"/>
          <w:color w:val="000000"/>
          <w:sz w:val="24"/>
          <w:szCs w:val="24"/>
        </w:rPr>
        <w:t>, as well as other lectures from the 80s posthumously published addressing a similar topic (</w:t>
      </w:r>
      <w:r w:rsidRPr="008944DD">
        <w:rPr>
          <w:rFonts w:ascii="Times New Roman" w:hAnsi="Times New Roman" w:cs="Times New Roman"/>
          <w:i/>
          <w:iCs/>
          <w:color w:val="000000"/>
          <w:sz w:val="24"/>
          <w:szCs w:val="24"/>
        </w:rPr>
        <w:t xml:space="preserve">Mal faire, dire </w:t>
      </w:r>
      <w:proofErr w:type="spellStart"/>
      <w:r w:rsidRPr="008944DD">
        <w:rPr>
          <w:rFonts w:ascii="Times New Roman" w:hAnsi="Times New Roman" w:cs="Times New Roman"/>
          <w:i/>
          <w:iCs/>
          <w:color w:val="000000"/>
          <w:sz w:val="24"/>
          <w:szCs w:val="24"/>
        </w:rPr>
        <w:t>vrai</w:t>
      </w:r>
      <w:proofErr w:type="spellEnd"/>
      <w:r w:rsidRPr="008944DD">
        <w:rPr>
          <w:rFonts w:ascii="Times New Roman" w:hAnsi="Times New Roman" w:cs="Times New Roman"/>
          <w:color w:val="000000"/>
          <w:sz w:val="24"/>
          <w:szCs w:val="24"/>
        </w:rPr>
        <w:t>, </w:t>
      </w:r>
      <w:r w:rsidRPr="008944DD">
        <w:rPr>
          <w:rFonts w:ascii="Times New Roman" w:hAnsi="Times New Roman" w:cs="Times New Roman"/>
          <w:i/>
          <w:iCs/>
          <w:color w:val="000000"/>
          <w:sz w:val="24"/>
          <w:szCs w:val="24"/>
        </w:rPr>
        <w:t xml:space="preserve">Dire </w:t>
      </w:r>
      <w:proofErr w:type="spellStart"/>
      <w:r w:rsidRPr="008944DD">
        <w:rPr>
          <w:rFonts w:ascii="Times New Roman" w:hAnsi="Times New Roman" w:cs="Times New Roman"/>
          <w:i/>
          <w:iCs/>
          <w:color w:val="000000"/>
          <w:sz w:val="24"/>
          <w:szCs w:val="24"/>
        </w:rPr>
        <w:t>vrai</w:t>
      </w:r>
      <w:proofErr w:type="spellEnd"/>
      <w:r w:rsidRPr="008944DD">
        <w:rPr>
          <w:rFonts w:ascii="Times New Roman" w:hAnsi="Times New Roman" w:cs="Times New Roman"/>
          <w:i/>
          <w:iCs/>
          <w:color w:val="000000"/>
          <w:sz w:val="24"/>
          <w:szCs w:val="24"/>
        </w:rPr>
        <w:t xml:space="preserve"> sur </w:t>
      </w:r>
      <w:proofErr w:type="spellStart"/>
      <w:r w:rsidRPr="008944DD">
        <w:rPr>
          <w:rFonts w:ascii="Times New Roman" w:hAnsi="Times New Roman" w:cs="Times New Roman"/>
          <w:i/>
          <w:iCs/>
          <w:color w:val="000000"/>
          <w:sz w:val="24"/>
          <w:szCs w:val="24"/>
        </w:rPr>
        <w:t>soi-même</w:t>
      </w:r>
      <w:proofErr w:type="spellEnd"/>
      <w:r w:rsidRPr="008944DD">
        <w:rPr>
          <w:rFonts w:ascii="Times New Roman" w:hAnsi="Times New Roman" w:cs="Times New Roman"/>
          <w:color w:val="000000"/>
          <w:sz w:val="24"/>
          <w:szCs w:val="24"/>
        </w:rPr>
        <w:t>, </w:t>
      </w:r>
      <w:proofErr w:type="spellStart"/>
      <w:r w:rsidRPr="008944DD">
        <w:rPr>
          <w:rFonts w:ascii="Times New Roman" w:hAnsi="Times New Roman" w:cs="Times New Roman"/>
          <w:i/>
          <w:iCs/>
          <w:color w:val="000000"/>
          <w:sz w:val="24"/>
          <w:szCs w:val="24"/>
        </w:rPr>
        <w:t>Discours</w:t>
      </w:r>
      <w:proofErr w:type="spellEnd"/>
      <w:r w:rsidRPr="008944DD">
        <w:rPr>
          <w:rFonts w:ascii="Times New Roman" w:hAnsi="Times New Roman" w:cs="Times New Roman"/>
          <w:i/>
          <w:iCs/>
          <w:color w:val="000000"/>
          <w:sz w:val="24"/>
          <w:szCs w:val="24"/>
        </w:rPr>
        <w:t xml:space="preserve"> et </w:t>
      </w:r>
      <w:proofErr w:type="spellStart"/>
      <w:r w:rsidRPr="008944DD">
        <w:rPr>
          <w:rFonts w:ascii="Times New Roman" w:hAnsi="Times New Roman" w:cs="Times New Roman"/>
          <w:i/>
          <w:iCs/>
          <w:color w:val="000000"/>
          <w:sz w:val="24"/>
          <w:szCs w:val="24"/>
        </w:rPr>
        <w:t>vérité</w:t>
      </w:r>
      <w:proofErr w:type="spellEnd"/>
      <w:r w:rsidRPr="008944DD">
        <w:rPr>
          <w:rFonts w:ascii="Times New Roman" w:hAnsi="Times New Roman" w:cs="Times New Roman"/>
          <w:color w:val="000000"/>
          <w:sz w:val="24"/>
          <w:szCs w:val="24"/>
        </w:rPr>
        <w:t>, etc.) constitute the overarching point of reference for this conference. We invite participants to engage with </w:t>
      </w:r>
      <w:r w:rsidRPr="008944DD">
        <w:rPr>
          <w:rStyle w:val="gmail-il"/>
          <w:rFonts w:ascii="Times New Roman" w:hAnsi="Times New Roman" w:cs="Times New Roman"/>
          <w:color w:val="000000"/>
          <w:sz w:val="24"/>
          <w:szCs w:val="24"/>
        </w:rPr>
        <w:t>Foucault</w:t>
      </w:r>
      <w:r w:rsidRPr="008944DD">
        <w:rPr>
          <w:rFonts w:ascii="Times New Roman" w:hAnsi="Times New Roman" w:cs="Times New Roman"/>
          <w:color w:val="000000"/>
          <w:sz w:val="24"/>
          <w:szCs w:val="24"/>
        </w:rPr>
        <w:t xml:space="preserve">’s intellectual and civic legacy on various interdisciplinary </w:t>
      </w:r>
      <w:r w:rsidR="00F808A6" w:rsidRPr="008944DD">
        <w:rPr>
          <w:rFonts w:ascii="Times New Roman" w:hAnsi="Times New Roman" w:cs="Times New Roman"/>
          <w:color w:val="000000"/>
          <w:sz w:val="24"/>
          <w:szCs w:val="24"/>
        </w:rPr>
        <w:t>ar</w:t>
      </w:r>
      <w:r w:rsidR="00F808A6">
        <w:rPr>
          <w:rFonts w:ascii="Times New Roman" w:hAnsi="Times New Roman" w:cs="Times New Roman"/>
          <w:color w:val="000000"/>
          <w:sz w:val="24"/>
          <w:szCs w:val="24"/>
        </w:rPr>
        <w:t>e</w:t>
      </w:r>
      <w:r w:rsidR="00F808A6" w:rsidRPr="008944DD">
        <w:rPr>
          <w:rFonts w:ascii="Times New Roman" w:hAnsi="Times New Roman" w:cs="Times New Roman"/>
          <w:color w:val="000000"/>
          <w:sz w:val="24"/>
          <w:szCs w:val="24"/>
        </w:rPr>
        <w:t>as</w:t>
      </w:r>
      <w:r w:rsidRPr="008944DD">
        <w:rPr>
          <w:rFonts w:ascii="Times New Roman" w:hAnsi="Times New Roman" w:cs="Times New Roman"/>
          <w:color w:val="000000"/>
          <w:sz w:val="24"/>
          <w:szCs w:val="24"/>
        </w:rPr>
        <w:t xml:space="preserve">, from biopolitical investigations following the COVID-19 pandemic, to self-writing in digital networks, or tokens of </w:t>
      </w:r>
      <w:r w:rsidR="00720F30">
        <w:rPr>
          <w:rFonts w:ascii="Times New Roman" w:hAnsi="Times New Roman" w:cs="Times New Roman"/>
          <w:color w:val="000000"/>
          <w:sz w:val="24"/>
          <w:szCs w:val="24"/>
        </w:rPr>
        <w:t>“</w:t>
      </w:r>
      <w:r w:rsidRPr="008944DD">
        <w:rPr>
          <w:rFonts w:ascii="Times New Roman" w:hAnsi="Times New Roman" w:cs="Times New Roman"/>
          <w:color w:val="000000"/>
          <w:sz w:val="24"/>
          <w:szCs w:val="24"/>
        </w:rPr>
        <w:t>fearless speech</w:t>
      </w:r>
      <w:r w:rsidR="00720F30">
        <w:rPr>
          <w:rFonts w:ascii="Times New Roman" w:hAnsi="Times New Roman" w:cs="Times New Roman"/>
          <w:color w:val="000000"/>
          <w:sz w:val="24"/>
          <w:szCs w:val="24"/>
        </w:rPr>
        <w:t>”</w:t>
      </w:r>
      <w:r w:rsidRPr="008944DD">
        <w:rPr>
          <w:rFonts w:ascii="Times New Roman" w:hAnsi="Times New Roman" w:cs="Times New Roman"/>
          <w:color w:val="000000"/>
          <w:sz w:val="24"/>
          <w:szCs w:val="24"/>
        </w:rPr>
        <w:t xml:space="preserve"> (</w:t>
      </w:r>
      <w:proofErr w:type="spellStart"/>
      <w:r w:rsidRPr="008944DD">
        <w:rPr>
          <w:rFonts w:ascii="Times New Roman" w:hAnsi="Times New Roman" w:cs="Times New Roman"/>
          <w:i/>
          <w:iCs/>
          <w:color w:val="000000"/>
          <w:sz w:val="24"/>
          <w:szCs w:val="24"/>
        </w:rPr>
        <w:t>parrêsia</w:t>
      </w:r>
      <w:proofErr w:type="spellEnd"/>
      <w:r w:rsidRPr="008944DD">
        <w:rPr>
          <w:rFonts w:ascii="Times New Roman" w:hAnsi="Times New Roman" w:cs="Times New Roman"/>
          <w:color w:val="000000"/>
          <w:sz w:val="24"/>
          <w:szCs w:val="24"/>
        </w:rPr>
        <w:t xml:space="preserve">) in contemporary art and public discourse. </w:t>
      </w:r>
    </w:p>
    <w:p w14:paraId="27E1C15C" w14:textId="77777777" w:rsidR="008944D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color w:val="000000"/>
          <w:sz w:val="24"/>
          <w:szCs w:val="24"/>
        </w:rPr>
        <w:t> </w:t>
      </w:r>
    </w:p>
    <w:p w14:paraId="608BB4D7" w14:textId="6167D7CA" w:rsidR="008944DD" w:rsidRPr="0030274C" w:rsidRDefault="008944DD" w:rsidP="0030274C">
      <w:pPr>
        <w:spacing w:line="276" w:lineRule="auto"/>
        <w:ind w:left="-180" w:firstLine="900"/>
        <w:jc w:val="both"/>
        <w:rPr>
          <w:rFonts w:ascii="Times New Roman" w:hAnsi="Times New Roman" w:cs="Times New Roman"/>
          <w:b/>
          <w:sz w:val="24"/>
          <w:szCs w:val="24"/>
        </w:rPr>
      </w:pPr>
      <w:r w:rsidRPr="0030274C">
        <w:rPr>
          <w:rFonts w:ascii="Times New Roman" w:hAnsi="Times New Roman" w:cs="Times New Roman"/>
          <w:b/>
          <w:i/>
          <w:iCs/>
          <w:color w:val="000000"/>
          <w:sz w:val="24"/>
          <w:szCs w:val="24"/>
        </w:rPr>
        <w:t>Deadline and submission</w:t>
      </w:r>
    </w:p>
    <w:p w14:paraId="6AA58D78" w14:textId="4F1D9FF7" w:rsidR="008944DD" w:rsidRPr="008944DD" w:rsidRDefault="008944DD" w:rsidP="0030274C">
      <w:pPr>
        <w:spacing w:line="276" w:lineRule="auto"/>
        <w:ind w:left="-180" w:firstLine="900"/>
        <w:jc w:val="both"/>
        <w:rPr>
          <w:rFonts w:ascii="Times New Roman" w:hAnsi="Times New Roman" w:cs="Times New Roman"/>
          <w:sz w:val="24"/>
          <w:szCs w:val="24"/>
        </w:rPr>
      </w:pPr>
      <w:r w:rsidRPr="008944DD">
        <w:rPr>
          <w:rFonts w:ascii="Times New Roman" w:hAnsi="Times New Roman" w:cs="Times New Roman"/>
          <w:color w:val="000000"/>
          <w:sz w:val="24"/>
          <w:szCs w:val="24"/>
        </w:rPr>
        <w:t xml:space="preserve">Interested parties should submit a proposed abstract (in English or French) of 350 words and a short professional </w:t>
      </w:r>
      <w:r w:rsidR="00F808A6">
        <w:rPr>
          <w:rFonts w:ascii="Times New Roman" w:hAnsi="Times New Roman" w:cs="Times New Roman"/>
          <w:color w:val="000000"/>
          <w:sz w:val="24"/>
          <w:szCs w:val="24"/>
        </w:rPr>
        <w:t>biography</w:t>
      </w:r>
      <w:r w:rsidR="00F808A6" w:rsidRPr="008944DD">
        <w:rPr>
          <w:rFonts w:ascii="Times New Roman" w:hAnsi="Times New Roman" w:cs="Times New Roman"/>
          <w:color w:val="000000"/>
          <w:sz w:val="24"/>
          <w:szCs w:val="24"/>
        </w:rPr>
        <w:t xml:space="preserve"> </w:t>
      </w:r>
      <w:r w:rsidRPr="008944DD">
        <w:rPr>
          <w:rFonts w:ascii="Times New Roman" w:hAnsi="Times New Roman" w:cs="Times New Roman"/>
          <w:color w:val="000000"/>
          <w:sz w:val="24"/>
          <w:szCs w:val="24"/>
        </w:rPr>
        <w:t xml:space="preserve">to </w:t>
      </w:r>
      <w:hyperlink r:id="rId9" w:history="1">
        <w:r w:rsidR="00720F30" w:rsidRPr="003010F6">
          <w:rPr>
            <w:rStyle w:val="Hyperlink"/>
            <w:rFonts w:ascii="Times New Roman" w:hAnsi="Times New Roman" w:cs="Times New Roman"/>
            <w:sz w:val="24"/>
            <w:szCs w:val="24"/>
          </w:rPr>
          <w:t>worldcongressfoucault@unibuc.ro</w:t>
        </w:r>
      </w:hyperlink>
      <w:r w:rsidR="00720F30">
        <w:rPr>
          <w:rFonts w:ascii="Times New Roman" w:hAnsi="Times New Roman" w:cs="Times New Roman"/>
          <w:color w:val="000000"/>
          <w:sz w:val="24"/>
          <w:szCs w:val="24"/>
        </w:rPr>
        <w:t xml:space="preserve"> </w:t>
      </w:r>
      <w:r w:rsidRPr="008944DD">
        <w:rPr>
          <w:rFonts w:ascii="Times New Roman" w:hAnsi="Times New Roman" w:cs="Times New Roman"/>
          <w:color w:val="000000"/>
          <w:sz w:val="24"/>
          <w:szCs w:val="24"/>
        </w:rPr>
        <w:t xml:space="preserve">by March 30, 2024. Authors will be informed of acceptance no later than April 10, 2024. Full papers are not expected to be submitted by the date of the conference, although a different call for papers for gathering the most challenging contributions into a volume is forthcoming.  Complete details will be disseminated individually to the invited contributors by July 30, 2024. </w:t>
      </w:r>
    </w:p>
    <w:p w14:paraId="74046681" w14:textId="3E8EA01F" w:rsidR="00817B4D" w:rsidRPr="008944DD" w:rsidRDefault="008944DD" w:rsidP="0030274C">
      <w:pPr>
        <w:spacing w:line="276" w:lineRule="auto"/>
        <w:jc w:val="both"/>
        <w:rPr>
          <w:rFonts w:ascii="Times New Roman" w:hAnsi="Times New Roman" w:cs="Times New Roman"/>
          <w:sz w:val="24"/>
          <w:szCs w:val="24"/>
        </w:rPr>
      </w:pPr>
      <w:r w:rsidRPr="008944DD">
        <w:rPr>
          <w:rFonts w:ascii="Times New Roman" w:hAnsi="Times New Roman" w:cs="Times New Roman"/>
          <w:sz w:val="24"/>
          <w:szCs w:val="24"/>
        </w:rPr>
        <w:t> </w:t>
      </w:r>
    </w:p>
    <w:sectPr w:rsidR="00817B4D" w:rsidRPr="008944DD" w:rsidSect="0030274C">
      <w:headerReference w:type="default" r:id="rId10"/>
      <w:pgSz w:w="11906" w:h="16838"/>
      <w:pgMar w:top="1440" w:right="1440"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16359" w14:textId="77777777" w:rsidR="00814688" w:rsidRDefault="00814688" w:rsidP="009D2ABB">
      <w:pPr>
        <w:spacing w:after="0" w:line="240" w:lineRule="auto"/>
      </w:pPr>
      <w:r>
        <w:separator/>
      </w:r>
    </w:p>
  </w:endnote>
  <w:endnote w:type="continuationSeparator" w:id="0">
    <w:p w14:paraId="69F0BC07" w14:textId="77777777" w:rsidR="00814688" w:rsidRDefault="00814688" w:rsidP="009D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DE92" w14:textId="77777777" w:rsidR="00814688" w:rsidRDefault="00814688" w:rsidP="009D2ABB">
      <w:pPr>
        <w:spacing w:after="0" w:line="240" w:lineRule="auto"/>
      </w:pPr>
      <w:r>
        <w:separator/>
      </w:r>
    </w:p>
  </w:footnote>
  <w:footnote w:type="continuationSeparator" w:id="0">
    <w:p w14:paraId="17B323DE" w14:textId="77777777" w:rsidR="00814688" w:rsidRDefault="00814688" w:rsidP="009D2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36C8" w14:textId="27E505C4" w:rsidR="0022316F" w:rsidRDefault="0022316F" w:rsidP="0022316F">
    <w:pPr>
      <w:pStyle w:val="NormalWeb"/>
    </w:pPr>
    <w:r>
      <w:rPr>
        <w:noProof/>
      </w:rPr>
      <w:drawing>
        <wp:anchor distT="0" distB="0" distL="114300" distR="114300" simplePos="0" relativeHeight="251663360" behindDoc="0" locked="0" layoutInCell="1" allowOverlap="1" wp14:anchorId="181AFDE8" wp14:editId="408EE722">
          <wp:simplePos x="0" y="0"/>
          <wp:positionH relativeFrom="column">
            <wp:posOffset>4213860</wp:posOffset>
          </wp:positionH>
          <wp:positionV relativeFrom="paragraph">
            <wp:posOffset>-137160</wp:posOffset>
          </wp:positionV>
          <wp:extent cx="579120" cy="5791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_sigla veg.png"/>
                  <pic:cNvPicPr/>
                </pic:nvPicPr>
                <pic:blipFill>
                  <a:blip r:embed="rId1">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AA59EDE" wp14:editId="3946E812">
          <wp:simplePos x="0" y="0"/>
          <wp:positionH relativeFrom="column">
            <wp:posOffset>2148840</wp:posOffset>
          </wp:positionH>
          <wp:positionV relativeFrom="paragraph">
            <wp:posOffset>-60960</wp:posOffset>
          </wp:positionV>
          <wp:extent cx="1889760" cy="456692"/>
          <wp:effectExtent l="0" t="0" r="0" b="635"/>
          <wp:wrapSquare wrapText="bothSides"/>
          <wp:docPr id="7" name="Picture 7" descr="https://filosofie.unibuc.ro/wp-content/uploads/Logo-divi-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osofie.unibuc.ro/wp-content/uploads/Logo-divi-F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456692"/>
                  </a:xfrm>
                  <a:prstGeom prst="rect">
                    <a:avLst/>
                  </a:prstGeom>
                  <a:noFill/>
                  <a:ln>
                    <a:noFill/>
                  </a:ln>
                </pic:spPr>
              </pic:pic>
            </a:graphicData>
          </a:graphic>
        </wp:anchor>
      </w:drawing>
    </w:r>
    <w:r>
      <w:rPr>
        <w:noProof/>
      </w:rPr>
      <w:drawing>
        <wp:anchor distT="0" distB="0" distL="114300" distR="114300" simplePos="0" relativeHeight="251664896" behindDoc="1" locked="0" layoutInCell="1" allowOverlap="1" wp14:anchorId="441CA3BA" wp14:editId="5AF2BCB6">
          <wp:simplePos x="0" y="0"/>
          <wp:positionH relativeFrom="column">
            <wp:posOffset>5052060</wp:posOffset>
          </wp:positionH>
          <wp:positionV relativeFrom="paragraph">
            <wp:posOffset>-145415</wp:posOffset>
          </wp:positionV>
          <wp:extent cx="723900" cy="5975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r for Applied Philosophy (Babeș-Bolyai University of Cluj-Napoca.jpg"/>
                  <pic:cNvPicPr/>
                </pic:nvPicPr>
                <pic:blipFill>
                  <a:blip r:embed="rId3">
                    <a:extLst>
                      <a:ext uri="{28A0092B-C50C-407E-A947-70E740481C1C}">
                        <a14:useLocalDpi xmlns:a14="http://schemas.microsoft.com/office/drawing/2010/main" val="0"/>
                      </a:ext>
                    </a:extLst>
                  </a:blip>
                  <a:stretch>
                    <a:fillRect/>
                  </a:stretch>
                </pic:blipFill>
                <pic:spPr>
                  <a:xfrm>
                    <a:off x="0" y="0"/>
                    <a:ext cx="723900" cy="597535"/>
                  </a:xfrm>
                  <a:prstGeom prst="rect">
                    <a:avLst/>
                  </a:prstGeom>
                </pic:spPr>
              </pic:pic>
            </a:graphicData>
          </a:graphic>
        </wp:anchor>
      </w:drawing>
    </w:r>
    <w:r>
      <w:rPr>
        <w:noProof/>
      </w:rPr>
      <w:drawing>
        <wp:anchor distT="0" distB="0" distL="114300" distR="114300" simplePos="0" relativeHeight="251657728" behindDoc="1" locked="0" layoutInCell="1" allowOverlap="1" wp14:anchorId="5CE43100" wp14:editId="333C2CAC">
          <wp:simplePos x="0" y="0"/>
          <wp:positionH relativeFrom="column">
            <wp:posOffset>1333500</wp:posOffset>
          </wp:positionH>
          <wp:positionV relativeFrom="paragraph">
            <wp:posOffset>-104140</wp:posOffset>
          </wp:positionV>
          <wp:extent cx="697230" cy="541020"/>
          <wp:effectExtent l="0" t="0" r="7620" b="0"/>
          <wp:wrapTight wrapText="bothSides">
            <wp:wrapPolygon edited="0">
              <wp:start x="8852" y="0"/>
              <wp:lineTo x="1770" y="6845"/>
              <wp:lineTo x="590" y="9127"/>
              <wp:lineTo x="0" y="13690"/>
              <wp:lineTo x="0" y="19014"/>
              <wp:lineTo x="5311" y="20535"/>
              <wp:lineTo x="16525" y="20535"/>
              <wp:lineTo x="21246" y="13690"/>
              <wp:lineTo x="21246" y="12169"/>
              <wp:lineTo x="12984" y="0"/>
              <wp:lineTo x="8852" y="0"/>
            </wp:wrapPolygon>
          </wp:wrapTight>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vis11-logo-grey-map-no-circle.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97230" cy="541020"/>
                  </a:xfrm>
                  <a:prstGeom prst="rect">
                    <a:avLst/>
                  </a:prstGeom>
                </pic:spPr>
              </pic:pic>
            </a:graphicData>
          </a:graphic>
        </wp:anchor>
      </w:drawing>
    </w:r>
    <w:r>
      <w:rPr>
        <w:noProof/>
      </w:rPr>
      <w:drawing>
        <wp:anchor distT="0" distB="0" distL="114300" distR="114300" simplePos="0" relativeHeight="251650560" behindDoc="0" locked="0" layoutInCell="1" allowOverlap="1" wp14:anchorId="5B9AF331" wp14:editId="635B24B5">
          <wp:simplePos x="0" y="0"/>
          <wp:positionH relativeFrom="column">
            <wp:posOffset>-396240</wp:posOffset>
          </wp:positionH>
          <wp:positionV relativeFrom="paragraph">
            <wp:posOffset>-165100</wp:posOffset>
          </wp:positionV>
          <wp:extent cx="632460" cy="632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cault 40 Bucharest.jpg"/>
                  <pic:cNvPicPr/>
                </pic:nvPicPr>
                <pic:blipFill>
                  <a:blip r:embed="rId6">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040" behindDoc="0" locked="0" layoutInCell="1" allowOverlap="1" wp14:anchorId="1642A713" wp14:editId="21783C0B">
          <wp:simplePos x="0" y="0"/>
          <wp:positionH relativeFrom="column">
            <wp:posOffset>396240</wp:posOffset>
          </wp:positionH>
          <wp:positionV relativeFrom="paragraph">
            <wp:posOffset>-190500</wp:posOffset>
          </wp:positionV>
          <wp:extent cx="731520" cy="727272"/>
          <wp:effectExtent l="0" t="0" r="0" b="0"/>
          <wp:wrapTopAndBottom/>
          <wp:docPr id="6" name="Picture 6" descr="C:\Users\User\Downloads\cciif 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ciif sig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27272"/>
                  </a:xfrm>
                  <a:prstGeom prst="rect">
                    <a:avLst/>
                  </a:prstGeom>
                  <a:noFill/>
                  <a:ln>
                    <a:noFill/>
                  </a:ln>
                </pic:spPr>
              </pic:pic>
            </a:graphicData>
          </a:graphic>
        </wp:anchor>
      </w:drawing>
    </w:r>
  </w:p>
  <w:p w14:paraId="29EA8143" w14:textId="2E7558E3" w:rsidR="009D2ABB" w:rsidRDefault="0022316F" w:rsidP="0022316F">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E60D2"/>
    <w:multiLevelType w:val="hybridMultilevel"/>
    <w:tmpl w:val="DB1A36FC"/>
    <w:lvl w:ilvl="0" w:tplc="C472D28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173"/>
    <w:rsid w:val="00020594"/>
    <w:rsid w:val="000321D4"/>
    <w:rsid w:val="00113167"/>
    <w:rsid w:val="001C6E0C"/>
    <w:rsid w:val="0022316F"/>
    <w:rsid w:val="0030274C"/>
    <w:rsid w:val="00311F5D"/>
    <w:rsid w:val="003173E4"/>
    <w:rsid w:val="00336916"/>
    <w:rsid w:val="00343F0C"/>
    <w:rsid w:val="00357353"/>
    <w:rsid w:val="00406AA8"/>
    <w:rsid w:val="00424A21"/>
    <w:rsid w:val="00496387"/>
    <w:rsid w:val="0054291A"/>
    <w:rsid w:val="005638F4"/>
    <w:rsid w:val="00577823"/>
    <w:rsid w:val="00636CE0"/>
    <w:rsid w:val="006620B2"/>
    <w:rsid w:val="006A7716"/>
    <w:rsid w:val="006C658C"/>
    <w:rsid w:val="006F7AFB"/>
    <w:rsid w:val="00720F30"/>
    <w:rsid w:val="00762EE8"/>
    <w:rsid w:val="00814688"/>
    <w:rsid w:val="00817B4D"/>
    <w:rsid w:val="008911CD"/>
    <w:rsid w:val="008944DD"/>
    <w:rsid w:val="008C1DEA"/>
    <w:rsid w:val="00931A18"/>
    <w:rsid w:val="009407BD"/>
    <w:rsid w:val="00987EDE"/>
    <w:rsid w:val="009D2ABB"/>
    <w:rsid w:val="00A412CA"/>
    <w:rsid w:val="00A43DB5"/>
    <w:rsid w:val="00A713EC"/>
    <w:rsid w:val="00A77BC5"/>
    <w:rsid w:val="00A96070"/>
    <w:rsid w:val="00AC3FF8"/>
    <w:rsid w:val="00AF6457"/>
    <w:rsid w:val="00B82AEB"/>
    <w:rsid w:val="00BC6D50"/>
    <w:rsid w:val="00BD0879"/>
    <w:rsid w:val="00C77173"/>
    <w:rsid w:val="00C830E4"/>
    <w:rsid w:val="00D15464"/>
    <w:rsid w:val="00D761FF"/>
    <w:rsid w:val="00D90644"/>
    <w:rsid w:val="00DC0F0A"/>
    <w:rsid w:val="00F331FB"/>
    <w:rsid w:val="00F33ABF"/>
    <w:rsid w:val="00F57D86"/>
    <w:rsid w:val="00F808A6"/>
    <w:rsid w:val="00FD358F"/>
    <w:rsid w:val="00FF56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E02C"/>
  <w15:docId w15:val="{BE58AD86-B04C-4D24-A46B-8FD4E492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77173"/>
  </w:style>
  <w:style w:type="character" w:styleId="Emphasis">
    <w:name w:val="Emphasis"/>
    <w:basedOn w:val="DefaultParagraphFont"/>
    <w:uiPriority w:val="20"/>
    <w:qFormat/>
    <w:rsid w:val="00C77173"/>
    <w:rPr>
      <w:i/>
      <w:iCs/>
    </w:rPr>
  </w:style>
  <w:style w:type="character" w:styleId="Hyperlink">
    <w:name w:val="Hyperlink"/>
    <w:basedOn w:val="DefaultParagraphFont"/>
    <w:uiPriority w:val="99"/>
    <w:unhideWhenUsed/>
    <w:rsid w:val="00F57D86"/>
    <w:rPr>
      <w:color w:val="0563C1" w:themeColor="hyperlink"/>
      <w:u w:val="single"/>
    </w:rPr>
  </w:style>
  <w:style w:type="character" w:customStyle="1" w:styleId="UnresolvedMention1">
    <w:name w:val="Unresolved Mention1"/>
    <w:basedOn w:val="DefaultParagraphFont"/>
    <w:uiPriority w:val="99"/>
    <w:semiHidden/>
    <w:unhideWhenUsed/>
    <w:rsid w:val="00F57D86"/>
    <w:rPr>
      <w:color w:val="605E5C"/>
      <w:shd w:val="clear" w:color="auto" w:fill="E1DFDD"/>
    </w:rPr>
  </w:style>
  <w:style w:type="character" w:styleId="CommentReference">
    <w:name w:val="annotation reference"/>
    <w:basedOn w:val="DefaultParagraphFont"/>
    <w:uiPriority w:val="99"/>
    <w:semiHidden/>
    <w:unhideWhenUsed/>
    <w:rsid w:val="00F57D86"/>
    <w:rPr>
      <w:sz w:val="16"/>
      <w:szCs w:val="16"/>
    </w:rPr>
  </w:style>
  <w:style w:type="paragraph" w:styleId="CommentText">
    <w:name w:val="annotation text"/>
    <w:basedOn w:val="Normal"/>
    <w:link w:val="CommentTextChar"/>
    <w:uiPriority w:val="99"/>
    <w:semiHidden/>
    <w:unhideWhenUsed/>
    <w:rsid w:val="00F57D86"/>
    <w:pPr>
      <w:spacing w:line="240" w:lineRule="auto"/>
    </w:pPr>
    <w:rPr>
      <w:sz w:val="20"/>
      <w:szCs w:val="20"/>
    </w:rPr>
  </w:style>
  <w:style w:type="character" w:customStyle="1" w:styleId="CommentTextChar">
    <w:name w:val="Comment Text Char"/>
    <w:basedOn w:val="DefaultParagraphFont"/>
    <w:link w:val="CommentText"/>
    <w:uiPriority w:val="99"/>
    <w:semiHidden/>
    <w:rsid w:val="00F57D86"/>
    <w:rPr>
      <w:sz w:val="20"/>
      <w:szCs w:val="20"/>
    </w:rPr>
  </w:style>
  <w:style w:type="paragraph" w:styleId="CommentSubject">
    <w:name w:val="annotation subject"/>
    <w:basedOn w:val="CommentText"/>
    <w:next w:val="CommentText"/>
    <w:link w:val="CommentSubjectChar"/>
    <w:uiPriority w:val="99"/>
    <w:semiHidden/>
    <w:unhideWhenUsed/>
    <w:rsid w:val="00F57D86"/>
    <w:rPr>
      <w:b/>
      <w:bCs/>
    </w:rPr>
  </w:style>
  <w:style w:type="character" w:customStyle="1" w:styleId="CommentSubjectChar">
    <w:name w:val="Comment Subject Char"/>
    <w:basedOn w:val="CommentTextChar"/>
    <w:link w:val="CommentSubject"/>
    <w:uiPriority w:val="99"/>
    <w:semiHidden/>
    <w:rsid w:val="00F57D86"/>
    <w:rPr>
      <w:b/>
      <w:bCs/>
      <w:sz w:val="20"/>
      <w:szCs w:val="20"/>
    </w:rPr>
  </w:style>
  <w:style w:type="paragraph" w:styleId="BalloonText">
    <w:name w:val="Balloon Text"/>
    <w:basedOn w:val="Normal"/>
    <w:link w:val="BalloonTextChar"/>
    <w:uiPriority w:val="99"/>
    <w:semiHidden/>
    <w:unhideWhenUsed/>
    <w:rsid w:val="00F57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86"/>
    <w:rPr>
      <w:rFonts w:ascii="Segoe UI" w:hAnsi="Segoe UI" w:cs="Segoe UI"/>
      <w:sz w:val="18"/>
      <w:szCs w:val="18"/>
    </w:rPr>
  </w:style>
  <w:style w:type="character" w:customStyle="1" w:styleId="gmail-il">
    <w:name w:val="gmail-il"/>
    <w:basedOn w:val="DefaultParagraphFont"/>
    <w:rsid w:val="00817B4D"/>
  </w:style>
  <w:style w:type="character" w:customStyle="1" w:styleId="gmail-msocommentreference">
    <w:name w:val="gmail-msocommentreference"/>
    <w:basedOn w:val="DefaultParagraphFont"/>
    <w:rsid w:val="00817B4D"/>
  </w:style>
  <w:style w:type="paragraph" w:customStyle="1" w:styleId="gmail-msocommenttext">
    <w:name w:val="gmail-msocommenttext"/>
    <w:basedOn w:val="Normal"/>
    <w:rsid w:val="00817B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20F30"/>
    <w:rPr>
      <w:color w:val="605E5C"/>
      <w:shd w:val="clear" w:color="auto" w:fill="E1DFDD"/>
    </w:rPr>
  </w:style>
  <w:style w:type="paragraph" w:styleId="Header">
    <w:name w:val="header"/>
    <w:basedOn w:val="Normal"/>
    <w:link w:val="HeaderChar"/>
    <w:uiPriority w:val="99"/>
    <w:unhideWhenUsed/>
    <w:rsid w:val="009D2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ABB"/>
  </w:style>
  <w:style w:type="paragraph" w:styleId="Footer">
    <w:name w:val="footer"/>
    <w:basedOn w:val="Normal"/>
    <w:link w:val="FooterChar"/>
    <w:uiPriority w:val="99"/>
    <w:unhideWhenUsed/>
    <w:rsid w:val="009D2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ABB"/>
  </w:style>
  <w:style w:type="paragraph" w:styleId="NormalWeb">
    <w:name w:val="Normal (Web)"/>
    <w:basedOn w:val="Normal"/>
    <w:uiPriority w:val="99"/>
    <w:semiHidden/>
    <w:unhideWhenUsed/>
    <w:rsid w:val="002231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55375">
      <w:bodyDiv w:val="1"/>
      <w:marLeft w:val="0"/>
      <w:marRight w:val="0"/>
      <w:marTop w:val="0"/>
      <w:marBottom w:val="0"/>
      <w:divBdr>
        <w:top w:val="none" w:sz="0" w:space="0" w:color="auto"/>
        <w:left w:val="none" w:sz="0" w:space="0" w:color="auto"/>
        <w:bottom w:val="none" w:sz="0" w:space="0" w:color="auto"/>
        <w:right w:val="none" w:sz="0" w:space="0" w:color="auto"/>
      </w:divBdr>
      <w:divsChild>
        <w:div w:id="245385202">
          <w:marLeft w:val="0"/>
          <w:marRight w:val="0"/>
          <w:marTop w:val="0"/>
          <w:marBottom w:val="0"/>
          <w:divBdr>
            <w:top w:val="none" w:sz="0" w:space="0" w:color="auto"/>
            <w:left w:val="none" w:sz="0" w:space="0" w:color="auto"/>
            <w:bottom w:val="none" w:sz="0" w:space="0" w:color="auto"/>
            <w:right w:val="none" w:sz="0" w:space="0" w:color="auto"/>
          </w:divBdr>
          <w:divsChild>
            <w:div w:id="1263685731">
              <w:marLeft w:val="0"/>
              <w:marRight w:val="0"/>
              <w:marTop w:val="0"/>
              <w:marBottom w:val="0"/>
              <w:divBdr>
                <w:top w:val="none" w:sz="0" w:space="0" w:color="auto"/>
                <w:left w:val="none" w:sz="0" w:space="0" w:color="auto"/>
                <w:bottom w:val="none" w:sz="0" w:space="0" w:color="auto"/>
                <w:right w:val="none" w:sz="0" w:space="0" w:color="auto"/>
              </w:divBdr>
              <w:divsChild>
                <w:div w:id="16029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68311">
      <w:bodyDiv w:val="1"/>
      <w:marLeft w:val="0"/>
      <w:marRight w:val="0"/>
      <w:marTop w:val="0"/>
      <w:marBottom w:val="0"/>
      <w:divBdr>
        <w:top w:val="none" w:sz="0" w:space="0" w:color="auto"/>
        <w:left w:val="none" w:sz="0" w:space="0" w:color="auto"/>
        <w:bottom w:val="none" w:sz="0" w:space="0" w:color="auto"/>
        <w:right w:val="none" w:sz="0" w:space="0" w:color="auto"/>
      </w:divBdr>
      <w:divsChild>
        <w:div w:id="646085421">
          <w:marLeft w:val="0"/>
          <w:marRight w:val="0"/>
          <w:marTop w:val="0"/>
          <w:marBottom w:val="0"/>
          <w:divBdr>
            <w:top w:val="none" w:sz="0" w:space="0" w:color="auto"/>
            <w:left w:val="none" w:sz="0" w:space="0" w:color="auto"/>
            <w:bottom w:val="none" w:sz="0" w:space="0" w:color="auto"/>
            <w:right w:val="none" w:sz="0" w:space="0" w:color="auto"/>
          </w:divBdr>
          <w:divsChild>
            <w:div w:id="1782340660">
              <w:marLeft w:val="0"/>
              <w:marRight w:val="0"/>
              <w:marTop w:val="0"/>
              <w:marBottom w:val="0"/>
              <w:divBdr>
                <w:top w:val="none" w:sz="0" w:space="0" w:color="auto"/>
                <w:left w:val="none" w:sz="0" w:space="0" w:color="auto"/>
                <w:bottom w:val="none" w:sz="0" w:space="0" w:color="auto"/>
                <w:right w:val="none" w:sz="0" w:space="0" w:color="auto"/>
              </w:divBdr>
              <w:divsChild>
                <w:div w:id="2114008190">
                  <w:marLeft w:val="0"/>
                  <w:marRight w:val="0"/>
                  <w:marTop w:val="0"/>
                  <w:marBottom w:val="0"/>
                  <w:divBdr>
                    <w:top w:val="none" w:sz="0" w:space="0" w:color="auto"/>
                    <w:left w:val="none" w:sz="0" w:space="0" w:color="auto"/>
                    <w:bottom w:val="none" w:sz="0" w:space="0" w:color="auto"/>
                    <w:right w:val="none" w:sz="0" w:space="0" w:color="auto"/>
                  </w:divBdr>
                </w:div>
              </w:divsChild>
            </w:div>
            <w:div w:id="138085030">
              <w:marLeft w:val="0"/>
              <w:marRight w:val="0"/>
              <w:marTop w:val="0"/>
              <w:marBottom w:val="0"/>
              <w:divBdr>
                <w:top w:val="none" w:sz="0" w:space="0" w:color="auto"/>
                <w:left w:val="none" w:sz="0" w:space="0" w:color="auto"/>
                <w:bottom w:val="none" w:sz="0" w:space="0" w:color="auto"/>
                <w:right w:val="none" w:sz="0" w:space="0" w:color="auto"/>
              </w:divBdr>
              <w:divsChild>
                <w:div w:id="12136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m.es/sfc/world-congress-foucault-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rldcongressfoucault@unibuc.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891B-B310-43DE-91B5-5F8D9773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Serban</dc:creator>
  <cp:keywords/>
  <dc:description/>
  <cp:lastModifiedBy>Oana Serban</cp:lastModifiedBy>
  <cp:revision>5</cp:revision>
  <dcterms:created xsi:type="dcterms:W3CDTF">2024-01-21T17:40:00Z</dcterms:created>
  <dcterms:modified xsi:type="dcterms:W3CDTF">2024-01-31T10:27:00Z</dcterms:modified>
</cp:coreProperties>
</file>